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C2" w:rsidRDefault="00472921" w:rsidP="00472921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23</w:t>
      </w:r>
      <w:r>
        <w:rPr>
          <w:rFonts w:hint="eastAsia"/>
        </w:rPr>
        <w:t>号（第</w:t>
      </w:r>
      <w:r>
        <w:rPr>
          <w:rFonts w:hint="eastAsia"/>
        </w:rPr>
        <w:t>29</w:t>
      </w:r>
      <w:r>
        <w:rPr>
          <w:rFonts w:hint="eastAsia"/>
        </w:rPr>
        <w:t>条関係）</w:t>
      </w:r>
    </w:p>
    <w:p w:rsidR="00472921" w:rsidRDefault="00472921" w:rsidP="00472921">
      <w:pPr>
        <w:pStyle w:val="a3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472921" w:rsidTr="00472921">
        <w:trPr>
          <w:trHeight w:val="13438"/>
        </w:trPr>
        <w:tc>
          <w:tcPr>
            <w:tcW w:w="9600" w:type="dxa"/>
          </w:tcPr>
          <w:p w:rsidR="00472921" w:rsidRDefault="00D47F7B" w:rsidP="00472921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  <w:p w:rsidR="00472921" w:rsidRDefault="00D47F7B" w:rsidP="00D47F7B">
            <w:pPr>
              <w:pStyle w:val="a3"/>
              <w:ind w:firstLineChars="3300" w:firstLine="6930"/>
            </w:pPr>
            <w:bookmarkStart w:id="0" w:name="_GoBack"/>
            <w:bookmarkEnd w:id="0"/>
            <w:r>
              <w:rPr>
                <w:rFonts w:hint="eastAsia"/>
              </w:rPr>
              <w:t>沖</w:t>
            </w:r>
            <w:r w:rsidR="00472921">
              <w:rPr>
                <w:rFonts w:hint="eastAsia"/>
              </w:rPr>
              <w:t>市消</w:t>
            </w:r>
            <w:r>
              <w:rPr>
                <w:rFonts w:hint="eastAsia"/>
              </w:rPr>
              <w:t>予</w:t>
            </w:r>
            <w:r w:rsidR="00472921">
              <w:rPr>
                <w:rFonts w:hint="eastAsia"/>
              </w:rPr>
              <w:t>第　　　号</w:t>
            </w:r>
          </w:p>
          <w:p w:rsidR="00472921" w:rsidRDefault="00472921" w:rsidP="00472921">
            <w:pPr>
              <w:pStyle w:val="a3"/>
              <w:ind w:firstLineChars="3500" w:firstLine="7350"/>
            </w:pPr>
            <w:r>
              <w:rPr>
                <w:rFonts w:hint="eastAsia"/>
              </w:rPr>
              <w:t>年　　月　　日</w:t>
            </w:r>
          </w:p>
          <w:p w:rsidR="00472921" w:rsidRDefault="00472921" w:rsidP="00472921">
            <w:pPr>
              <w:pStyle w:val="a3"/>
            </w:pPr>
          </w:p>
          <w:p w:rsidR="00472921" w:rsidRDefault="00472921" w:rsidP="00472921">
            <w:pPr>
              <w:pStyle w:val="a3"/>
            </w:pPr>
            <w:r>
              <w:rPr>
                <w:rFonts w:hint="eastAsia"/>
              </w:rPr>
              <w:t xml:space="preserve">　住　所</w:t>
            </w:r>
          </w:p>
          <w:p w:rsidR="00472921" w:rsidRDefault="00472921" w:rsidP="00472921">
            <w:pPr>
              <w:pStyle w:val="a3"/>
            </w:pPr>
            <w:r>
              <w:rPr>
                <w:rFonts w:hint="eastAsia"/>
              </w:rPr>
              <w:t xml:space="preserve">　氏　名　　　　　　　　　　様</w:t>
            </w:r>
          </w:p>
          <w:p w:rsidR="00472921" w:rsidRDefault="00472921" w:rsidP="00472921">
            <w:pPr>
              <w:pStyle w:val="a3"/>
            </w:pPr>
          </w:p>
          <w:p w:rsidR="00472921" w:rsidRDefault="00472921" w:rsidP="00472921">
            <w:pPr>
              <w:pStyle w:val="a3"/>
              <w:ind w:firstLineChars="2700" w:firstLine="5670"/>
            </w:pPr>
            <w:r>
              <w:rPr>
                <w:rFonts w:hint="eastAsia"/>
              </w:rPr>
              <w:t>沖縄市</w:t>
            </w:r>
          </w:p>
          <w:p w:rsidR="00472921" w:rsidRDefault="00472921" w:rsidP="00472921">
            <w:pPr>
              <w:pStyle w:val="a3"/>
              <w:ind w:firstLineChars="2700" w:firstLine="5670"/>
            </w:pPr>
            <w:r>
              <w:rPr>
                <w:rFonts w:hint="eastAsia"/>
              </w:rPr>
              <w:t xml:space="preserve">　　　　　　　　　　　　　印</w:t>
            </w:r>
          </w:p>
          <w:p w:rsidR="00472921" w:rsidRDefault="00472921" w:rsidP="00472921">
            <w:pPr>
              <w:pStyle w:val="a3"/>
            </w:pPr>
          </w:p>
          <w:p w:rsidR="00472921" w:rsidRDefault="00472921" w:rsidP="00472921">
            <w:pPr>
              <w:pStyle w:val="a3"/>
            </w:pPr>
          </w:p>
          <w:p w:rsidR="00472921" w:rsidRDefault="00472921" w:rsidP="00472921">
            <w:pPr>
              <w:pStyle w:val="a3"/>
              <w:jc w:val="center"/>
            </w:pPr>
            <w:r>
              <w:rPr>
                <w:rFonts w:hint="eastAsia"/>
              </w:rPr>
              <w:t>保管費等納付命令書</w:t>
            </w:r>
          </w:p>
          <w:p w:rsidR="00472921" w:rsidRDefault="00472921" w:rsidP="00472921">
            <w:pPr>
              <w:pStyle w:val="a3"/>
            </w:pPr>
          </w:p>
          <w:p w:rsidR="00472921" w:rsidRDefault="00472921" w:rsidP="00472921">
            <w:pPr>
              <w:pStyle w:val="a3"/>
            </w:pPr>
            <w:r>
              <w:rPr>
                <w:rFonts w:hint="eastAsia"/>
              </w:rPr>
              <w:t xml:space="preserve">　　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で保管した物件の保管等に要した費用は、下記のとおり</w:t>
            </w:r>
          </w:p>
          <w:p w:rsidR="00472921" w:rsidRDefault="00472921" w:rsidP="00472921">
            <w:pPr>
              <w:pStyle w:val="a3"/>
            </w:pPr>
            <w:r>
              <w:rPr>
                <w:rFonts w:hint="eastAsia"/>
              </w:rPr>
              <w:t xml:space="preserve">　であるので、　　　　　　　年　　月　　日までに別紙納付書により納付するよう消防法</w:t>
            </w:r>
          </w:p>
          <w:p w:rsidR="00472921" w:rsidRDefault="00472921" w:rsidP="00472921">
            <w:pPr>
              <w:pStyle w:val="a3"/>
            </w:pPr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項の規定により準用する災害対策基本法第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項の規定により準用する</w:t>
            </w:r>
          </w:p>
          <w:p w:rsidR="00472921" w:rsidRDefault="00472921" w:rsidP="00472921">
            <w:pPr>
              <w:pStyle w:val="a3"/>
            </w:pPr>
            <w:r>
              <w:rPr>
                <w:rFonts w:hint="eastAsia"/>
              </w:rPr>
              <w:t xml:space="preserve">　行政代執行法第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条の規定に基づき命令します。なお、指定された期日までに納付したい</w:t>
            </w:r>
          </w:p>
          <w:p w:rsidR="00472921" w:rsidRDefault="00472921" w:rsidP="00472921">
            <w:pPr>
              <w:pStyle w:val="a3"/>
            </w:pPr>
            <w:r>
              <w:rPr>
                <w:rFonts w:hint="eastAsia"/>
              </w:rPr>
              <w:t xml:space="preserve">　ときは、</w:t>
            </w:r>
            <w:r w:rsidR="00B24CA8">
              <w:rPr>
                <w:rFonts w:hint="eastAsia"/>
              </w:rPr>
              <w:t>国税滞納処分の例により徴収します。</w:t>
            </w:r>
          </w:p>
          <w:p w:rsidR="00B24CA8" w:rsidRDefault="00B24CA8" w:rsidP="00472921">
            <w:pPr>
              <w:pStyle w:val="a3"/>
            </w:pPr>
          </w:p>
          <w:p w:rsidR="00B24CA8" w:rsidRDefault="00B24CA8" w:rsidP="00B24CA8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B24CA8" w:rsidRDefault="00B24CA8" w:rsidP="00B24CA8"/>
          <w:tbl>
            <w:tblPr>
              <w:tblpPr w:leftFromText="142" w:rightFromText="142" w:vertAnchor="text" w:horzAnchor="page" w:tblpX="151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80"/>
              <w:gridCol w:w="1477"/>
              <w:gridCol w:w="4346"/>
            </w:tblGrid>
            <w:tr w:rsidR="00B24CA8" w:rsidTr="00B24CA8">
              <w:trPr>
                <w:trHeight w:val="390"/>
              </w:trPr>
              <w:tc>
                <w:tcPr>
                  <w:tcW w:w="3480" w:type="dxa"/>
                </w:tcPr>
                <w:p w:rsidR="00B24CA8" w:rsidRDefault="00B24CA8" w:rsidP="00B24CA8">
                  <w:pPr>
                    <w:pStyle w:val="a6"/>
                    <w:jc w:val="center"/>
                  </w:pPr>
                  <w:r>
                    <w:rPr>
                      <w:rFonts w:hint="eastAsia"/>
                    </w:rPr>
                    <w:t>費目別</w:t>
                  </w:r>
                </w:p>
              </w:tc>
              <w:tc>
                <w:tcPr>
                  <w:tcW w:w="1477" w:type="dxa"/>
                </w:tcPr>
                <w:p w:rsidR="00B24CA8" w:rsidRDefault="00B24CA8" w:rsidP="00B24CA8">
                  <w:pPr>
                    <w:pStyle w:val="a6"/>
                    <w:ind w:right="43"/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  <w:tc>
                <w:tcPr>
                  <w:tcW w:w="4346" w:type="dxa"/>
                </w:tcPr>
                <w:p w:rsidR="00B24CA8" w:rsidRDefault="00B24CA8" w:rsidP="00B24CA8">
                  <w:pPr>
                    <w:pStyle w:val="a6"/>
                    <w:ind w:right="278"/>
                    <w:jc w:val="center"/>
                  </w:pPr>
                  <w:r>
                    <w:rPr>
                      <w:rFonts w:hint="eastAsia"/>
                    </w:rPr>
                    <w:t>内訳</w:t>
                  </w:r>
                </w:p>
              </w:tc>
            </w:tr>
            <w:tr w:rsidR="00B24CA8" w:rsidTr="00B24CA8">
              <w:trPr>
                <w:trHeight w:val="420"/>
              </w:trPr>
              <w:tc>
                <w:tcPr>
                  <w:tcW w:w="3480" w:type="dxa"/>
                </w:tcPr>
                <w:p w:rsidR="00B24CA8" w:rsidRDefault="00B24CA8" w:rsidP="00B24CA8">
                  <w:pPr>
                    <w:pStyle w:val="a6"/>
                    <w:ind w:right="840"/>
                    <w:jc w:val="both"/>
                  </w:pPr>
                </w:p>
              </w:tc>
              <w:tc>
                <w:tcPr>
                  <w:tcW w:w="1477" w:type="dxa"/>
                </w:tcPr>
                <w:p w:rsidR="00B24CA8" w:rsidRDefault="00B24CA8" w:rsidP="00B24CA8">
                  <w:pPr>
                    <w:pStyle w:val="a6"/>
                    <w:ind w:right="840"/>
                    <w:jc w:val="both"/>
                  </w:pPr>
                </w:p>
              </w:tc>
              <w:tc>
                <w:tcPr>
                  <w:tcW w:w="4346" w:type="dxa"/>
                </w:tcPr>
                <w:p w:rsidR="00B24CA8" w:rsidRDefault="00B24CA8" w:rsidP="00B24CA8">
                  <w:pPr>
                    <w:pStyle w:val="a6"/>
                    <w:ind w:right="840"/>
                    <w:jc w:val="both"/>
                  </w:pPr>
                </w:p>
              </w:tc>
            </w:tr>
            <w:tr w:rsidR="00B24CA8" w:rsidTr="00B24CA8">
              <w:trPr>
                <w:trHeight w:val="465"/>
              </w:trPr>
              <w:tc>
                <w:tcPr>
                  <w:tcW w:w="3480" w:type="dxa"/>
                </w:tcPr>
                <w:p w:rsidR="00B24CA8" w:rsidRDefault="00B24CA8" w:rsidP="00B24CA8">
                  <w:pPr>
                    <w:pStyle w:val="a6"/>
                    <w:ind w:right="840"/>
                    <w:jc w:val="both"/>
                  </w:pPr>
                </w:p>
              </w:tc>
              <w:tc>
                <w:tcPr>
                  <w:tcW w:w="1477" w:type="dxa"/>
                </w:tcPr>
                <w:p w:rsidR="00B24CA8" w:rsidRDefault="00B24CA8" w:rsidP="00B24CA8">
                  <w:pPr>
                    <w:pStyle w:val="a6"/>
                    <w:ind w:right="840"/>
                    <w:jc w:val="both"/>
                  </w:pPr>
                </w:p>
              </w:tc>
              <w:tc>
                <w:tcPr>
                  <w:tcW w:w="4346" w:type="dxa"/>
                </w:tcPr>
                <w:p w:rsidR="00B24CA8" w:rsidRDefault="00B24CA8" w:rsidP="00B24CA8">
                  <w:pPr>
                    <w:pStyle w:val="a6"/>
                    <w:ind w:right="840"/>
                    <w:jc w:val="both"/>
                  </w:pPr>
                </w:p>
              </w:tc>
            </w:tr>
          </w:tbl>
          <w:p w:rsidR="00B24CA8" w:rsidRDefault="00B24CA8" w:rsidP="00B24CA8">
            <w:pPr>
              <w:pStyle w:val="a6"/>
              <w:ind w:right="840"/>
              <w:jc w:val="both"/>
            </w:pPr>
          </w:p>
          <w:p w:rsidR="00B24CA8" w:rsidRDefault="00B24CA8" w:rsidP="00B24CA8">
            <w:r>
              <w:rPr>
                <w:rFonts w:hint="eastAsia"/>
              </w:rPr>
              <w:t xml:space="preserve">　教　示</w:t>
            </w:r>
          </w:p>
          <w:p w:rsidR="00B24CA8" w:rsidRDefault="00B24CA8" w:rsidP="00B24CA8">
            <w:r>
              <w:rPr>
                <w:rFonts w:hint="eastAsia"/>
              </w:rPr>
              <w:t xml:space="preserve">　　　　この命令に不服のある場合は、この命令があったことを知った日の翌日から起算して</w:t>
            </w:r>
          </w:p>
          <w:p w:rsidR="00B24CA8" w:rsidRDefault="00B24CA8" w:rsidP="00B24CA8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日以内に沖縄市長（消防長）に対して審査請求をすることができます。</w:t>
            </w:r>
          </w:p>
          <w:p w:rsidR="00B24CA8" w:rsidRDefault="00B24CA8" w:rsidP="00B24CA8">
            <w:r>
              <w:rPr>
                <w:rFonts w:hint="eastAsia"/>
              </w:rPr>
              <w:t xml:space="preserve">　　　　また、この命令については、命令を受けた日の翌日から起算して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か月以内に沖縄市</w:t>
            </w:r>
          </w:p>
          <w:p w:rsidR="00B24CA8" w:rsidRDefault="00B24CA8" w:rsidP="00B24CA8">
            <w:r>
              <w:rPr>
                <w:rFonts w:hint="eastAsia"/>
              </w:rPr>
              <w:t xml:space="preserve">　　　を被告として処分の取消しの訴えを提訴することができます。（訴訟において沖縄市を</w:t>
            </w:r>
          </w:p>
          <w:p w:rsidR="00B24CA8" w:rsidRDefault="00B24CA8" w:rsidP="00B24CA8">
            <w:r>
              <w:rPr>
                <w:rFonts w:hint="eastAsia"/>
              </w:rPr>
              <w:t xml:space="preserve">　　　代表する者は沖縄市長となります。）</w:t>
            </w:r>
          </w:p>
          <w:p w:rsidR="00B24CA8" w:rsidRDefault="00B24CA8" w:rsidP="00B24CA8">
            <w:r>
              <w:rPr>
                <w:rFonts w:hint="eastAsia"/>
              </w:rPr>
              <w:t xml:space="preserve">　　　　なお、この命令について審査請求をした場合には、当該</w:t>
            </w:r>
            <w:r w:rsidR="00942855">
              <w:rPr>
                <w:rFonts w:hint="eastAsia"/>
              </w:rPr>
              <w:t>審査請求に対する裁決を受け</w:t>
            </w:r>
          </w:p>
          <w:p w:rsidR="00942855" w:rsidRDefault="00942855" w:rsidP="00B24CA8">
            <w:r>
              <w:rPr>
                <w:rFonts w:hint="eastAsia"/>
              </w:rPr>
              <w:t xml:space="preserve">　　　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か月以内に沖縄市を被告として処分の取消しの訴えを提起す</w:t>
            </w:r>
          </w:p>
          <w:p w:rsidR="00942855" w:rsidRPr="00942855" w:rsidRDefault="00942855" w:rsidP="00B24CA8">
            <w:r>
              <w:rPr>
                <w:rFonts w:hint="eastAsia"/>
              </w:rPr>
              <w:t xml:space="preserve">　　　ることができます。</w:t>
            </w:r>
          </w:p>
        </w:tc>
      </w:tr>
    </w:tbl>
    <w:p w:rsidR="00472921" w:rsidRDefault="00472921" w:rsidP="00472921">
      <w:pPr>
        <w:pStyle w:val="a3"/>
      </w:pPr>
    </w:p>
    <w:sectPr w:rsidR="00472921" w:rsidSect="0047292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21"/>
    <w:rsid w:val="00232EC2"/>
    <w:rsid w:val="00472921"/>
    <w:rsid w:val="00942855"/>
    <w:rsid w:val="00B24CA8"/>
    <w:rsid w:val="00D4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95761"/>
  <w15:docId w15:val="{24704B67-4C55-4917-9E3D-44420C4A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21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B24CA8"/>
    <w:pPr>
      <w:jc w:val="center"/>
    </w:pPr>
  </w:style>
  <w:style w:type="character" w:customStyle="1" w:styleId="a5">
    <w:name w:val="記 (文字)"/>
    <w:basedOn w:val="a0"/>
    <w:link w:val="a4"/>
    <w:uiPriority w:val="99"/>
    <w:rsid w:val="00B24CA8"/>
  </w:style>
  <w:style w:type="paragraph" w:styleId="a6">
    <w:name w:val="Closing"/>
    <w:basedOn w:val="a"/>
    <w:link w:val="a7"/>
    <w:uiPriority w:val="99"/>
    <w:unhideWhenUsed/>
    <w:rsid w:val="00B24CA8"/>
    <w:pPr>
      <w:jc w:val="right"/>
    </w:pPr>
  </w:style>
  <w:style w:type="character" w:customStyle="1" w:styleId="a7">
    <w:name w:val="結語 (文字)"/>
    <w:basedOn w:val="a0"/>
    <w:link w:val="a6"/>
    <w:uiPriority w:val="99"/>
    <w:rsid w:val="00B2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2</cp:revision>
  <dcterms:created xsi:type="dcterms:W3CDTF">2016-12-12T04:22:00Z</dcterms:created>
  <dcterms:modified xsi:type="dcterms:W3CDTF">2018-11-12T01:48:00Z</dcterms:modified>
</cp:coreProperties>
</file>