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A60" w:rsidRPr="00414133" w:rsidRDefault="00D91CAB" w:rsidP="005D346E">
      <w:pPr>
        <w:jc w:val="left"/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様式</w:t>
      </w:r>
      <w:r w:rsidR="00593546" w:rsidRPr="00414133">
        <w:rPr>
          <w:rFonts w:asciiTheme="minorEastAsia" w:hAnsiTheme="minorEastAsia" w:hint="eastAsia"/>
          <w:sz w:val="17"/>
          <w:szCs w:val="17"/>
        </w:rPr>
        <w:t>第</w:t>
      </w:r>
      <w:r w:rsidR="009225B0">
        <w:rPr>
          <w:rFonts w:asciiTheme="minorEastAsia" w:hAnsiTheme="minorEastAsia" w:hint="eastAsia"/>
          <w:sz w:val="17"/>
          <w:szCs w:val="17"/>
        </w:rPr>
        <w:t>6</w:t>
      </w:r>
      <w:r>
        <w:rPr>
          <w:rFonts w:asciiTheme="minorEastAsia" w:hAnsiTheme="minorEastAsia" w:hint="eastAsia"/>
          <w:sz w:val="17"/>
          <w:szCs w:val="17"/>
        </w:rPr>
        <w:t>号</w:t>
      </w:r>
      <w:bookmarkStart w:id="0" w:name="_GoBack"/>
      <w:bookmarkEnd w:id="0"/>
      <w:r w:rsidR="00341352" w:rsidRPr="00414133">
        <w:rPr>
          <w:rFonts w:asciiTheme="minorEastAsia" w:hAnsiTheme="minorEastAsia" w:hint="eastAsia"/>
          <w:sz w:val="17"/>
          <w:szCs w:val="17"/>
        </w:rPr>
        <w:t>の</w:t>
      </w:r>
      <w:r w:rsidR="009225B0">
        <w:rPr>
          <w:rFonts w:asciiTheme="minorEastAsia" w:hAnsiTheme="minorEastAsia" w:hint="eastAsia"/>
          <w:sz w:val="17"/>
          <w:szCs w:val="17"/>
        </w:rPr>
        <w:t>1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="00A67EE4">
        <w:rPr>
          <w:rFonts w:asciiTheme="minorEastAsia" w:hAnsiTheme="minorEastAsia" w:hint="eastAsia"/>
          <w:sz w:val="17"/>
          <w:szCs w:val="17"/>
        </w:rPr>
        <w:t>第</w:t>
      </w:r>
      <w:r w:rsidR="009225B0">
        <w:rPr>
          <w:rFonts w:asciiTheme="minorEastAsia" w:hAnsiTheme="minorEastAsia" w:hint="eastAsia"/>
          <w:sz w:val="17"/>
          <w:szCs w:val="17"/>
        </w:rPr>
        <w:t>15</w:t>
      </w:r>
      <w:r w:rsidR="00593546" w:rsidRPr="00414133">
        <w:rPr>
          <w:rFonts w:asciiTheme="minorEastAsia" w:hAnsiTheme="minorEastAsia" w:hint="eastAsia"/>
          <w:sz w:val="17"/>
          <w:szCs w:val="17"/>
        </w:rPr>
        <w:t>条関係）</w:t>
      </w:r>
    </w:p>
    <w:p w:rsidR="00341352" w:rsidRPr="00414133" w:rsidRDefault="00341352" w:rsidP="00482623">
      <w:pPr>
        <w:jc w:val="center"/>
        <w:rPr>
          <w:rFonts w:asciiTheme="minorEastAsia" w:hAnsiTheme="minorEastAsia"/>
          <w:sz w:val="24"/>
          <w:szCs w:val="24"/>
        </w:rPr>
      </w:pPr>
      <w:r w:rsidRPr="00414133">
        <w:rPr>
          <w:rFonts w:asciiTheme="minorEastAsia" w:hAnsiTheme="minorEastAsia" w:hint="eastAsia"/>
          <w:sz w:val="24"/>
          <w:szCs w:val="24"/>
        </w:rPr>
        <w:t>不 備 事 項 等 指 導 表</w:t>
      </w:r>
    </w:p>
    <w:p w:rsidR="00414133" w:rsidRPr="00414133" w:rsidRDefault="00414133" w:rsidP="00482623">
      <w:pPr>
        <w:jc w:val="center"/>
        <w:rPr>
          <w:rFonts w:asciiTheme="minorEastAsia" w:hAnsiTheme="minorEastAsia"/>
          <w:sz w:val="17"/>
          <w:szCs w:val="17"/>
        </w:rPr>
      </w:pPr>
    </w:p>
    <w:p w:rsidR="00341352" w:rsidRPr="00414133" w:rsidRDefault="00341352" w:rsidP="005D346E">
      <w:pPr>
        <w:jc w:val="left"/>
        <w:rPr>
          <w:rFonts w:asciiTheme="minorEastAsia" w:hAnsiTheme="minorEastAsia"/>
          <w:sz w:val="17"/>
          <w:szCs w:val="17"/>
        </w:rPr>
      </w:pPr>
      <w:r w:rsidRPr="00414133">
        <w:rPr>
          <w:rFonts w:asciiTheme="minorEastAsia" w:hAnsiTheme="minorEastAsia" w:hint="eastAsia"/>
          <w:sz w:val="17"/>
          <w:szCs w:val="17"/>
        </w:rPr>
        <w:t xml:space="preserve">　※消防法令の規定に適合しない事項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 xml:space="preserve">不備□　即時改修□）　　</w:t>
      </w:r>
      <w:r w:rsidR="00482623" w:rsidRPr="00414133">
        <w:rPr>
          <w:rFonts w:asciiTheme="minorEastAsia" w:hAnsiTheme="minorEastAsia" w:hint="eastAsia"/>
          <w:sz w:val="17"/>
          <w:szCs w:val="17"/>
        </w:rPr>
        <w:t xml:space="preserve">　　　</w:t>
      </w:r>
      <w:r w:rsidRPr="00414133">
        <w:rPr>
          <w:rFonts w:asciiTheme="minorEastAsia" w:hAnsiTheme="minorEastAsia" w:hint="eastAsia"/>
          <w:sz w:val="17"/>
          <w:szCs w:val="17"/>
        </w:rPr>
        <w:t xml:space="preserve">　　※特記事項</w:t>
      </w:r>
      <w:r w:rsidR="005D346E" w:rsidRPr="00414133">
        <w:rPr>
          <w:rFonts w:asciiTheme="minorEastAsia" w:hAnsiTheme="minorEastAsia" w:hint="eastAsia"/>
          <w:sz w:val="17"/>
          <w:szCs w:val="17"/>
        </w:rPr>
        <w:t>（</w:t>
      </w:r>
      <w:r w:rsidRPr="00414133">
        <w:rPr>
          <w:rFonts w:asciiTheme="minorEastAsia" w:hAnsiTheme="minorEastAsia" w:hint="eastAsia"/>
          <w:sz w:val="17"/>
          <w:szCs w:val="17"/>
        </w:rPr>
        <w:t>場所・届出日等を記載）</w:t>
      </w:r>
    </w:p>
    <w:tbl>
      <w:tblPr>
        <w:tblStyle w:val="a3"/>
        <w:tblpPr w:leftFromText="142" w:rightFromText="142" w:vertAnchor="text" w:horzAnchor="margin" w:tblpX="108" w:tblpY="108"/>
        <w:tblW w:w="10456" w:type="dxa"/>
        <w:tblLook w:val="04A0" w:firstRow="1" w:lastRow="0" w:firstColumn="1" w:lastColumn="0" w:noHBand="0" w:noVBand="1"/>
      </w:tblPr>
      <w:tblGrid>
        <w:gridCol w:w="1368"/>
        <w:gridCol w:w="1575"/>
        <w:gridCol w:w="5985"/>
        <w:gridCol w:w="1528"/>
      </w:tblGrid>
      <w:tr w:rsidR="00414133" w:rsidRPr="00414133" w:rsidTr="00C83BFA">
        <w:trPr>
          <w:trHeight w:val="413"/>
        </w:trPr>
        <w:tc>
          <w:tcPr>
            <w:tcW w:w="2943" w:type="dxa"/>
            <w:gridSpan w:val="2"/>
            <w:vAlign w:val="center"/>
          </w:tcPr>
          <w:p w:rsidR="00414133" w:rsidRPr="00414133" w:rsidRDefault="00414133" w:rsidP="00414133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区分（根拠法令）</w:t>
            </w:r>
          </w:p>
        </w:tc>
        <w:tc>
          <w:tcPr>
            <w:tcW w:w="5985" w:type="dxa"/>
            <w:vAlign w:val="center"/>
          </w:tcPr>
          <w:p w:rsidR="00414133" w:rsidRPr="00414133" w:rsidRDefault="00414133" w:rsidP="0066475F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不備事項（チェック個所　□）</w:t>
            </w:r>
          </w:p>
        </w:tc>
        <w:tc>
          <w:tcPr>
            <w:tcW w:w="1528" w:type="dxa"/>
            <w:vAlign w:val="center"/>
          </w:tcPr>
          <w:p w:rsidR="00414133" w:rsidRPr="00414133" w:rsidRDefault="00414133" w:rsidP="00414133">
            <w:pPr>
              <w:jc w:val="center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特記事項</w:t>
            </w:r>
          </w:p>
        </w:tc>
      </w:tr>
      <w:tr w:rsidR="00414133" w:rsidRPr="00414133" w:rsidTr="00C83BFA">
        <w:trPr>
          <w:trHeight w:val="1404"/>
        </w:trPr>
        <w:tc>
          <w:tcPr>
            <w:tcW w:w="136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１.防火管理</w:t>
            </w:r>
          </w:p>
        </w:tc>
        <w:tc>
          <w:tcPr>
            <w:tcW w:w="1575" w:type="dxa"/>
          </w:tcPr>
          <w:p w:rsidR="00E678C1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法８</w:t>
            </w:r>
          </w:p>
          <w:p w:rsidR="00414133" w:rsidRPr="00414133" w:rsidRDefault="00414133" w:rsidP="00E678C1">
            <w:pPr>
              <w:ind w:firstLineChars="100" w:firstLine="1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８の２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令３，４，４の２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規３，４，４の２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5" w:type="dxa"/>
          </w:tcPr>
          <w:p w:rsidR="00414133" w:rsidRPr="00414133" w:rsidRDefault="0032488A" w:rsidP="0032488A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防火管理者の（□　未選任　□　選任・解任の未提出　□　再講習未受講□　地域不適）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□　統括防火管理者の（□　未選任　□　選任・解任の未届出）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□　消防計画の（□　未作成　□　未提出　□　内容不適）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□　消防訓練の（□　未実施　□　回数不足　□　通報なし）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□　全体についての消防訓練の（□　未作成　□　未提出　□　内容不備）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□　防火管理に係る維持管理台帳の（□　未作成　□　記録不適</w:t>
            </w:r>
            <w:r w:rsidRPr="00414133">
              <w:rPr>
                <w:rFonts w:asciiTheme="minorEastAsia" w:hAnsiTheme="minorEastAsia"/>
                <w:sz w:val="17"/>
                <w:szCs w:val="17"/>
              </w:rPr>
              <w:t>）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rPr>
          <w:trHeight w:val="107"/>
        </w:trPr>
        <w:tc>
          <w:tcPr>
            <w:tcW w:w="136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２.防火対象物点検報告</w:t>
            </w:r>
          </w:p>
        </w:tc>
        <w:tc>
          <w:tcPr>
            <w:tcW w:w="1575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法８の２の２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令４の２の２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規４の２の４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４の２の６</w:t>
            </w:r>
          </w:p>
        </w:tc>
        <w:tc>
          <w:tcPr>
            <w:tcW w:w="5985" w:type="dxa"/>
          </w:tcPr>
          <w:p w:rsidR="00414133" w:rsidRPr="0032488A" w:rsidRDefault="00414133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2488A">
              <w:rPr>
                <w:rFonts w:asciiTheme="minorEastAsia" w:hAnsiTheme="minorEastAsia" w:hint="eastAsia"/>
                <w:sz w:val="17"/>
                <w:szCs w:val="17"/>
              </w:rPr>
              <w:t>防火対象物の点検の（□　未実施　□　一部未実施　□　記録不適）</w:t>
            </w:r>
          </w:p>
          <w:p w:rsidR="0032488A" w:rsidRDefault="00414133" w:rsidP="00414133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2488A">
              <w:rPr>
                <w:rFonts w:asciiTheme="minorEastAsia" w:hAnsiTheme="minorEastAsia" w:hint="eastAsia"/>
                <w:sz w:val="17"/>
                <w:szCs w:val="17"/>
              </w:rPr>
              <w:t>防火対象物の点検結果の（□　未報告　□　一部未報告）</w:t>
            </w:r>
          </w:p>
          <w:p w:rsidR="00414133" w:rsidRPr="0032488A" w:rsidRDefault="00414133" w:rsidP="00414133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2488A">
              <w:rPr>
                <w:rFonts w:asciiTheme="minorEastAsia" w:hAnsiTheme="minorEastAsia" w:hint="eastAsia"/>
                <w:sz w:val="17"/>
                <w:szCs w:val="17"/>
              </w:rPr>
              <w:t>防火対象物の点検及び報告の虚偽表示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c>
          <w:tcPr>
            <w:tcW w:w="136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３.防火管理等</w:t>
            </w:r>
          </w:p>
        </w:tc>
        <w:tc>
          <w:tcPr>
            <w:tcW w:w="1575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法８の２の５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３６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令４８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規５１の１１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５１の１２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5" w:type="dxa"/>
          </w:tcPr>
          <w:p w:rsidR="00414133" w:rsidRPr="0032488A" w:rsidRDefault="00414133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32488A">
              <w:rPr>
                <w:rFonts w:asciiTheme="minorEastAsia" w:hAnsiTheme="minorEastAsia" w:hint="eastAsia"/>
                <w:sz w:val="17"/>
                <w:szCs w:val="17"/>
              </w:rPr>
              <w:t>自衛消防組織の（□　未設置　□未提出　□　内容不適</w:t>
            </w:r>
          </w:p>
          <w:p w:rsidR="00414133" w:rsidRPr="00414133" w:rsidRDefault="0032488A" w:rsidP="0032488A">
            <w:pPr>
              <w:ind w:left="1530" w:hangingChars="900" w:hanging="153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防火管理者の（□　未選任　□　選任・解任の未提出　□　再講習未受講□　地位不適）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統括防火管理者の（□　未選任　□　選任・解任の未提出）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防災管理に係る消防計画の（□　未作成　□　未提出　□　内容不適）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避難訓練の（□　未実施　□　通報なし）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全体についての消防計画の（□　未作成　□　未提出　□　内容不適）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防災管理の点検の（□　未実施　□　一部未実施　□　記録不適）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防火管理の点検結果の（□　未報告　□　一部未報告）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防火管理の点検及び報告の虚偽表示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防火管理に係る維持管理台帳の（□　未作成　□　記録不適）</w:t>
            </w:r>
          </w:p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防火管理に係る維持管理台帳の（□　未作成　□　記録不適）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c>
          <w:tcPr>
            <w:tcW w:w="136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４.防炎規制</w:t>
            </w:r>
          </w:p>
        </w:tc>
        <w:tc>
          <w:tcPr>
            <w:tcW w:w="1575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法８の３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令４の３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5985" w:type="dxa"/>
          </w:tcPr>
          <w:p w:rsidR="00414133" w:rsidRPr="00414133" w:rsidRDefault="0032488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□　</w:t>
            </w:r>
            <w:r w:rsidR="00414133" w:rsidRPr="00414133">
              <w:rPr>
                <w:rFonts w:asciiTheme="minorEastAsia" w:hAnsiTheme="minorEastAsia" w:hint="eastAsia"/>
                <w:sz w:val="17"/>
                <w:szCs w:val="17"/>
              </w:rPr>
              <w:t>防炎対象物品（□　カーテン　□　じゅうたん　□　展示用合板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□　布製ブランド　□　暗幕　□　舞台用幕）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□　大道具用合板　□　工事用シート　□　どん帳）の</w:t>
            </w:r>
          </w:p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（□　防炎性能　□　防炎表示）不適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rPr>
          <w:trHeight w:val="1237"/>
        </w:trPr>
        <w:tc>
          <w:tcPr>
            <w:tcW w:w="136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５.設備等</w:t>
            </w:r>
          </w:p>
          <w:p w:rsidR="00414133" w:rsidRPr="00414133" w:rsidRDefault="00414133" w:rsidP="00414133">
            <w:pPr>
              <w:ind w:firstLine="1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 w:rsidRPr="00414133">
              <w:rPr>
                <w:rFonts w:asciiTheme="minorEastAsia" w:hAnsiTheme="minorEastAsia" w:hint="eastAsia"/>
                <w:sz w:val="17"/>
                <w:szCs w:val="17"/>
              </w:rPr>
              <w:t>届出・点検</w:t>
            </w:r>
          </w:p>
        </w:tc>
        <w:tc>
          <w:tcPr>
            <w:tcW w:w="1575" w:type="dxa"/>
          </w:tcPr>
          <w:p w:rsidR="00414133" w:rsidRPr="00414133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法１７の３の２</w:t>
            </w:r>
          </w:p>
          <w:p w:rsidR="00414133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１７の３の３</w:t>
            </w:r>
          </w:p>
          <w:p w:rsidR="00FC7CE5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１７の１４</w:t>
            </w:r>
          </w:p>
          <w:p w:rsidR="00FC7CE5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令３５</w:t>
            </w:r>
          </w:p>
          <w:p w:rsidR="00FC7CE5" w:rsidRPr="00414133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規３１の３，６</w:t>
            </w:r>
          </w:p>
        </w:tc>
        <w:tc>
          <w:tcPr>
            <w:tcW w:w="5985" w:type="dxa"/>
          </w:tcPr>
          <w:p w:rsidR="00414133" w:rsidRDefault="0032488A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</w:t>
            </w:r>
            <w:r w:rsidR="00F97E1D">
              <w:rPr>
                <w:rFonts w:asciiTheme="minorEastAsia" w:hAnsiTheme="minorEastAsia" w:hint="eastAsia"/>
                <w:sz w:val="17"/>
                <w:szCs w:val="17"/>
              </w:rPr>
              <w:t>用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設備等の（□　着工　□　設置）の未届出</w:t>
            </w:r>
          </w:p>
          <w:p w:rsidR="0032488A" w:rsidRDefault="0057711A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</w:t>
            </w:r>
            <w:r w:rsidR="00F97E1D">
              <w:rPr>
                <w:rFonts w:asciiTheme="minorEastAsia" w:hAnsiTheme="minorEastAsia" w:hint="eastAsia"/>
                <w:sz w:val="17"/>
                <w:szCs w:val="17"/>
              </w:rPr>
              <w:t>用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設備等の未検査</w:t>
            </w:r>
          </w:p>
          <w:p w:rsidR="0057711A" w:rsidRDefault="0057711A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</w:t>
            </w:r>
            <w:r w:rsidR="00F97E1D">
              <w:rPr>
                <w:rFonts w:asciiTheme="minorEastAsia" w:hAnsiTheme="minorEastAsia" w:hint="eastAsia"/>
                <w:sz w:val="17"/>
                <w:szCs w:val="17"/>
              </w:rPr>
              <w:t>用</w:t>
            </w:r>
            <w:r>
              <w:rPr>
                <w:rFonts w:asciiTheme="minorEastAsia" w:hAnsiTheme="minorEastAsia" w:hint="eastAsia"/>
                <w:sz w:val="17"/>
                <w:szCs w:val="17"/>
              </w:rPr>
              <w:t>設備等の点検の（□　未実施　□　一部未実施）</w:t>
            </w:r>
          </w:p>
          <w:p w:rsidR="0057711A" w:rsidRPr="0032488A" w:rsidRDefault="00F97E1D" w:rsidP="0032488A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消防用設備等の点検結果の（□　未報告　□　一部未報告）</w:t>
            </w:r>
          </w:p>
          <w:p w:rsidR="00FC7CE5" w:rsidRPr="00414133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  <w:tc>
          <w:tcPr>
            <w:tcW w:w="1528" w:type="dxa"/>
          </w:tcPr>
          <w:p w:rsidR="00414133" w:rsidRPr="002D7D07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414133" w:rsidRPr="00414133" w:rsidTr="00C83BFA">
        <w:tc>
          <w:tcPr>
            <w:tcW w:w="1368" w:type="dxa"/>
          </w:tcPr>
          <w:p w:rsidR="00414133" w:rsidRPr="00414133" w:rsidRDefault="00F97E1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６．各種届出</w:t>
            </w:r>
          </w:p>
        </w:tc>
        <w:tc>
          <w:tcPr>
            <w:tcW w:w="1575" w:type="dxa"/>
          </w:tcPr>
          <w:p w:rsidR="00414133" w:rsidRDefault="00F97E1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法９の２</w:t>
            </w:r>
          </w:p>
          <w:p w:rsidR="00F97E1D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条４２</w:t>
            </w:r>
          </w:p>
          <w:p w:rsidR="00F97E1D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４３</w:t>
            </w:r>
          </w:p>
          <w:p w:rsidR="00F97E1D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４４</w:t>
            </w:r>
          </w:p>
          <w:p w:rsidR="00F97E1D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４４の２</w:t>
            </w:r>
          </w:p>
          <w:p w:rsidR="00F97E1D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４５</w:t>
            </w:r>
          </w:p>
          <w:p w:rsidR="00F97E1D" w:rsidRPr="00414133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</w:t>
            </w:r>
          </w:p>
        </w:tc>
        <w:tc>
          <w:tcPr>
            <w:tcW w:w="5985" w:type="dxa"/>
          </w:tcPr>
          <w:p w:rsidR="00414133" w:rsidRDefault="00F97E1D" w:rsidP="00F97E1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防火対象物使用の（□　開始　□　変更）の未実施</w:t>
            </w:r>
          </w:p>
          <w:p w:rsidR="00F97E1D" w:rsidRDefault="00F97E1D" w:rsidP="00F97E1D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（□　熱風炉　□　炉　□　厨房設備　□　温風暖房樹　□　ボイラ</w:t>
            </w:r>
          </w:p>
          <w:p w:rsidR="005D0E6F" w:rsidRDefault="00F97E1D" w:rsidP="00F97E1D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ー□　給湯湯沸設備　□</w:t>
            </w:r>
            <w:r w:rsidR="005D0E6F">
              <w:rPr>
                <w:rFonts w:asciiTheme="minorEastAsia" w:hAnsiTheme="minorEastAsia" w:hint="eastAsia"/>
                <w:sz w:val="17"/>
                <w:szCs w:val="17"/>
              </w:rPr>
              <w:t xml:space="preserve">　乾燥設備　□　サウナ設備　□　ヒート</w:t>
            </w:r>
          </w:p>
          <w:p w:rsidR="00F97E1D" w:rsidRDefault="005D0E6F" w:rsidP="005D0E6F">
            <w:pPr>
              <w:pStyle w:val="a4"/>
              <w:ind w:leftChars="0" w:left="360" w:firstLineChars="100" w:firstLine="17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ポンプ　□　燃料電池設備　□　</w:t>
            </w:r>
            <w:r w:rsidR="002D7D07">
              <w:rPr>
                <w:rFonts w:asciiTheme="minorEastAsia" w:hAnsiTheme="minorEastAsia" w:hint="eastAsia"/>
                <w:sz w:val="17"/>
                <w:szCs w:val="17"/>
              </w:rPr>
              <w:t xml:space="preserve">変電設備　</w:t>
            </w:r>
          </w:p>
          <w:p w:rsidR="002D7D07" w:rsidRDefault="002D7D07" w:rsidP="002D7D07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□　発電設備　□　蓄電池設備　□　ネオン管灯設備</w:t>
            </w:r>
          </w:p>
          <w:p w:rsidR="002D7D07" w:rsidRDefault="002D7D07" w:rsidP="002D7D07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□　火花発生設備　□　水素ガス気球　□　指定洞道</w:t>
            </w:r>
          </w:p>
          <w:p w:rsidR="002D7D07" w:rsidRDefault="002D7D07" w:rsidP="002D7D07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□　その他）の未提出</w:t>
            </w:r>
          </w:p>
          <w:p w:rsidR="002D7D07" w:rsidRDefault="002D7D07" w:rsidP="002D7D0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（少量危険物　□　指定可燃物　□　液化ガ石油ガス　□　生石灰</w:t>
            </w:r>
          </w:p>
          <w:p w:rsidR="002D7D07" w:rsidRDefault="002D7D07" w:rsidP="002D7D07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□　圧縮アセチレンガス　□　無水硫酸　□　毒物　□　劇物</w:t>
            </w:r>
          </w:p>
          <w:p w:rsidR="00414133" w:rsidRPr="00414133" w:rsidRDefault="002D7D07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□　少量危険物・指定可燃物の廃止　□　その他）の未提出</w:t>
            </w:r>
          </w:p>
        </w:tc>
        <w:tc>
          <w:tcPr>
            <w:tcW w:w="1528" w:type="dxa"/>
          </w:tcPr>
          <w:p w:rsidR="00414133" w:rsidRPr="00414133" w:rsidRDefault="00414133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  <w:tr w:rsidR="00FC7CE5" w:rsidRPr="00414133" w:rsidTr="00C83BFA">
        <w:tc>
          <w:tcPr>
            <w:tcW w:w="1368" w:type="dxa"/>
          </w:tcPr>
          <w:p w:rsidR="00FC7CE5" w:rsidRPr="00414133" w:rsidRDefault="002D7D07" w:rsidP="002D7D07">
            <w:pPr>
              <w:ind w:left="340" w:hangingChars="200" w:hanging="34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７．火気使用設備等</w:t>
            </w:r>
          </w:p>
        </w:tc>
        <w:tc>
          <w:tcPr>
            <w:tcW w:w="1575" w:type="dxa"/>
          </w:tcPr>
          <w:p w:rsidR="00FC7CE5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条３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３の２，３の３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３の４，４，５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６，７，７の２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８，８の２，９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１０，１０の２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１７，１７の２</w:t>
            </w:r>
          </w:p>
          <w:p w:rsidR="00DF152D" w:rsidRDefault="00DF152D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１８，１９，</w:t>
            </w:r>
          </w:p>
          <w:p w:rsidR="00DF152D" w:rsidRPr="00414133" w:rsidRDefault="00FD174A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２０，２１</w:t>
            </w:r>
          </w:p>
        </w:tc>
        <w:tc>
          <w:tcPr>
            <w:tcW w:w="5985" w:type="dxa"/>
          </w:tcPr>
          <w:p w:rsidR="00FC7CE5" w:rsidRDefault="00CD7EC8" w:rsidP="00CD7EC8">
            <w:pPr>
              <w:pStyle w:val="a4"/>
              <w:numPr>
                <w:ilvl w:val="0"/>
                <w:numId w:val="4"/>
              </w:numPr>
              <w:ind w:leftChars="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火気使用設備等（□　炉・かまど　□　ふろがま　□　温風暖房機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厨房設備　□　ボイラー　□　壁付暖炉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乾燥設備　□　サウナ設備　□　簡易給湯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給湯湯沸　□　煙突　□　火花発生機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水素気球　□　ヒートポンプ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放電加工機）の（□　位置　□　構造　□　管理</w:t>
            </w:r>
          </w:p>
          <w:p w:rsidR="00CD7EC8" w:rsidRDefault="00CD7EC8" w:rsidP="00CD7EC8">
            <w:pPr>
              <w:pStyle w:val="a4"/>
              <w:ind w:leftChars="0" w:left="3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□　標識等　□　設備等の固定　□　その他）の不適</w:t>
            </w:r>
          </w:p>
          <w:p w:rsidR="00CD7EC8" w:rsidRDefault="00CD7EC8" w:rsidP="001E6A13">
            <w:pPr>
              <w:ind w:left="1700" w:hangingChars="1000" w:hanging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>□　火気</w:t>
            </w:r>
            <w:r w:rsidR="001E6A13">
              <w:rPr>
                <w:rFonts w:asciiTheme="minorEastAsia" w:hAnsiTheme="minorEastAsia" w:hint="eastAsia"/>
                <w:sz w:val="17"/>
                <w:szCs w:val="17"/>
              </w:rPr>
              <w:t>使用器具等（□　液体燃料器具　□　石油ストーブ　□　個体燃料器具　□　気体燃料器具　□　ガスストーブ</w:t>
            </w:r>
          </w:p>
          <w:p w:rsidR="001E6A13" w:rsidRDefault="001E6A13" w:rsidP="001E6A13">
            <w:pPr>
              <w:ind w:left="1700" w:hangingChars="1000" w:hanging="170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　　□　電熱器具の（□　位置　□　構造　□　管理</w:t>
            </w:r>
          </w:p>
          <w:p w:rsidR="00FC7CE5" w:rsidRPr="00414133" w:rsidRDefault="001E6A13" w:rsidP="000E106D">
            <w:pPr>
              <w:ind w:left="3060" w:hangingChars="1800" w:hanging="3060"/>
              <w:jc w:val="left"/>
              <w:rPr>
                <w:rFonts w:asciiTheme="minorEastAsia" w:hAnsiTheme="minorEastAsia"/>
                <w:sz w:val="17"/>
                <w:szCs w:val="17"/>
              </w:rPr>
            </w:pPr>
            <w:r>
              <w:rPr>
                <w:rFonts w:asciiTheme="minorEastAsia" w:hAnsiTheme="minorEastAsia" w:hint="eastAsia"/>
                <w:sz w:val="17"/>
                <w:szCs w:val="17"/>
              </w:rPr>
              <w:t xml:space="preserve">　　　　　　　　　　　　　　　　　　□　設備等の固定　□　その他）の不備</w:t>
            </w:r>
          </w:p>
        </w:tc>
        <w:tc>
          <w:tcPr>
            <w:tcW w:w="1528" w:type="dxa"/>
          </w:tcPr>
          <w:p w:rsidR="00FC7CE5" w:rsidRPr="00414133" w:rsidRDefault="00FC7CE5" w:rsidP="00414133">
            <w:pPr>
              <w:jc w:val="left"/>
              <w:rPr>
                <w:rFonts w:asciiTheme="minorEastAsia" w:hAnsiTheme="minorEastAsia"/>
                <w:sz w:val="17"/>
                <w:szCs w:val="17"/>
              </w:rPr>
            </w:pPr>
          </w:p>
        </w:tc>
      </w:tr>
    </w:tbl>
    <w:p w:rsidR="0026705E" w:rsidRPr="000E106D" w:rsidRDefault="0026705E" w:rsidP="005D346E">
      <w:pPr>
        <w:jc w:val="left"/>
        <w:rPr>
          <w:rFonts w:asciiTheme="minorEastAsia" w:hAnsiTheme="minorEastAsia"/>
          <w:sz w:val="17"/>
          <w:szCs w:val="17"/>
        </w:rPr>
      </w:pPr>
    </w:p>
    <w:p w:rsidR="00341352" w:rsidRDefault="000E106D" w:rsidP="005D346E">
      <w:pPr>
        <w:rPr>
          <w:rFonts w:asciiTheme="minorEastAsia" w:hAnsiTheme="minorEastAsia"/>
          <w:sz w:val="17"/>
          <w:szCs w:val="17"/>
        </w:rPr>
      </w:pPr>
      <w:r>
        <w:rPr>
          <w:rFonts w:asciiTheme="minorEastAsia" w:hAnsiTheme="minorEastAsia" w:hint="eastAsia"/>
          <w:sz w:val="17"/>
          <w:szCs w:val="17"/>
        </w:rPr>
        <w:t>※不備事項が即時改修された場合は、改修をその場で確認し、チェック（☑した欄を○で囲むこと。</w:t>
      </w:r>
    </w:p>
    <w:p w:rsidR="00414133" w:rsidRPr="00414133" w:rsidRDefault="00414133" w:rsidP="005D346E">
      <w:pPr>
        <w:rPr>
          <w:rFonts w:asciiTheme="minorEastAsia" w:hAnsiTheme="minorEastAsia"/>
          <w:sz w:val="17"/>
          <w:szCs w:val="17"/>
        </w:rPr>
      </w:pPr>
    </w:p>
    <w:sectPr w:rsidR="00414133" w:rsidRPr="00414133" w:rsidSect="00C83BFA">
      <w:pgSz w:w="11906" w:h="16838" w:code="9"/>
      <w:pgMar w:top="851" w:right="680" w:bottom="851" w:left="1021" w:header="851" w:footer="992" w:gutter="0"/>
      <w:cols w:space="425"/>
      <w:docGrid w:linePitch="286" w:charSpace="-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122AD"/>
    <w:multiLevelType w:val="hybridMultilevel"/>
    <w:tmpl w:val="923690DE"/>
    <w:lvl w:ilvl="0" w:tplc="711473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5930016"/>
    <w:multiLevelType w:val="hybridMultilevel"/>
    <w:tmpl w:val="CBC017B6"/>
    <w:lvl w:ilvl="0" w:tplc="D73240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BDD29A9"/>
    <w:multiLevelType w:val="hybridMultilevel"/>
    <w:tmpl w:val="49802B26"/>
    <w:lvl w:ilvl="0" w:tplc="6DDE8088">
      <w:start w:val="3"/>
      <w:numFmt w:val="bullet"/>
      <w:lvlText w:val="○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7C0E7E17"/>
    <w:multiLevelType w:val="hybridMultilevel"/>
    <w:tmpl w:val="2D6E1DDE"/>
    <w:lvl w:ilvl="0" w:tplc="446AF0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46"/>
    <w:rsid w:val="000C1B5F"/>
    <w:rsid w:val="000E106D"/>
    <w:rsid w:val="000F263A"/>
    <w:rsid w:val="001C5573"/>
    <w:rsid w:val="001D52A2"/>
    <w:rsid w:val="001E6A13"/>
    <w:rsid w:val="0020723C"/>
    <w:rsid w:val="0026705E"/>
    <w:rsid w:val="00275230"/>
    <w:rsid w:val="002D7D07"/>
    <w:rsid w:val="0032488A"/>
    <w:rsid w:val="00341352"/>
    <w:rsid w:val="00354F5E"/>
    <w:rsid w:val="003A0F57"/>
    <w:rsid w:val="003E7688"/>
    <w:rsid w:val="00414133"/>
    <w:rsid w:val="004414F8"/>
    <w:rsid w:val="00482623"/>
    <w:rsid w:val="004C3E15"/>
    <w:rsid w:val="004F6A60"/>
    <w:rsid w:val="00533FF2"/>
    <w:rsid w:val="00545D29"/>
    <w:rsid w:val="0057711A"/>
    <w:rsid w:val="00593546"/>
    <w:rsid w:val="005D0E6F"/>
    <w:rsid w:val="005D346E"/>
    <w:rsid w:val="005D4F06"/>
    <w:rsid w:val="00634CB2"/>
    <w:rsid w:val="0066475F"/>
    <w:rsid w:val="00731C4F"/>
    <w:rsid w:val="0077089C"/>
    <w:rsid w:val="0089680E"/>
    <w:rsid w:val="009225B0"/>
    <w:rsid w:val="00991C5E"/>
    <w:rsid w:val="00991CE8"/>
    <w:rsid w:val="00A67EE4"/>
    <w:rsid w:val="00C83BFA"/>
    <w:rsid w:val="00C93680"/>
    <w:rsid w:val="00CD7EC8"/>
    <w:rsid w:val="00D53658"/>
    <w:rsid w:val="00D542B7"/>
    <w:rsid w:val="00D61AD4"/>
    <w:rsid w:val="00D91CAB"/>
    <w:rsid w:val="00DF152D"/>
    <w:rsid w:val="00E60E7E"/>
    <w:rsid w:val="00E678C1"/>
    <w:rsid w:val="00EF15C8"/>
    <w:rsid w:val="00F97E1D"/>
    <w:rsid w:val="00FC7CE5"/>
    <w:rsid w:val="00FD174A"/>
    <w:rsid w:val="00FE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3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1C5E"/>
    <w:pPr>
      <w:ind w:leftChars="400" w:left="840"/>
    </w:pPr>
  </w:style>
  <w:style w:type="paragraph" w:styleId="a5">
    <w:name w:val="No Spacing"/>
    <w:uiPriority w:val="1"/>
    <w:qFormat/>
    <w:rsid w:val="00275230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31</cp:revision>
  <cp:lastPrinted>2017-08-24T04:33:00Z</cp:lastPrinted>
  <dcterms:created xsi:type="dcterms:W3CDTF">2017-08-22T07:13:00Z</dcterms:created>
  <dcterms:modified xsi:type="dcterms:W3CDTF">2018-01-10T00:11:00Z</dcterms:modified>
</cp:coreProperties>
</file>