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6FA" w:rsidRDefault="003976FA">
      <w:pPr>
        <w:overflowPunct w:val="0"/>
        <w:autoSpaceDE w:val="0"/>
        <w:autoSpaceDN w:val="0"/>
        <w:rPr>
          <w:rFonts w:ascii="ＭＳ 明朝"/>
          <w:sz w:val="24"/>
          <w:szCs w:val="24"/>
        </w:rPr>
      </w:pPr>
      <w:r w:rsidRPr="00B22CF1">
        <w:rPr>
          <w:rFonts w:ascii="ＭＳ 明朝" w:hint="eastAsia"/>
          <w:sz w:val="24"/>
          <w:szCs w:val="24"/>
          <w:lang w:eastAsia="zh-CN"/>
        </w:rPr>
        <w:t>様式第</w:t>
      </w:r>
      <w:r w:rsidR="00A53415" w:rsidRPr="00B22CF1">
        <w:rPr>
          <w:rFonts w:ascii="ＭＳ 明朝" w:hint="eastAsia"/>
          <w:sz w:val="24"/>
          <w:szCs w:val="24"/>
        </w:rPr>
        <w:t>４</w:t>
      </w:r>
      <w:r w:rsidR="0047098E" w:rsidRPr="00B22CF1">
        <w:rPr>
          <w:rFonts w:ascii="ＭＳ 明朝" w:hint="eastAsia"/>
          <w:sz w:val="24"/>
          <w:szCs w:val="24"/>
        </w:rPr>
        <w:t>号</w:t>
      </w:r>
      <w:r w:rsidR="00136FB9" w:rsidRPr="00B22CF1">
        <w:rPr>
          <w:rFonts w:ascii="ＭＳ 明朝" w:hint="eastAsia"/>
          <w:sz w:val="24"/>
          <w:szCs w:val="24"/>
          <w:lang w:eastAsia="zh-CN"/>
        </w:rPr>
        <w:t>（</w:t>
      </w:r>
      <w:r w:rsidRPr="00B22CF1">
        <w:rPr>
          <w:rFonts w:ascii="ＭＳ 明朝" w:hint="eastAsia"/>
          <w:sz w:val="24"/>
          <w:szCs w:val="24"/>
          <w:lang w:eastAsia="zh-CN"/>
        </w:rPr>
        <w:t>第</w:t>
      </w:r>
      <w:r w:rsidR="00A53415" w:rsidRPr="00B22CF1">
        <w:rPr>
          <w:rFonts w:ascii="ＭＳ 明朝" w:hint="eastAsia"/>
          <w:sz w:val="24"/>
          <w:szCs w:val="24"/>
        </w:rPr>
        <w:t>４</w:t>
      </w:r>
      <w:r w:rsidRPr="00B22CF1">
        <w:rPr>
          <w:rFonts w:ascii="ＭＳ 明朝" w:hint="eastAsia"/>
          <w:sz w:val="24"/>
          <w:szCs w:val="24"/>
          <w:lang w:eastAsia="zh-CN"/>
        </w:rPr>
        <w:t>条関係</w:t>
      </w:r>
      <w:r w:rsidR="00136FB9" w:rsidRPr="00B22CF1">
        <w:rPr>
          <w:rFonts w:ascii="ＭＳ 明朝" w:hint="eastAsia"/>
          <w:sz w:val="24"/>
          <w:szCs w:val="24"/>
          <w:lang w:eastAsia="zh-CN"/>
        </w:rPr>
        <w:t>）</w:t>
      </w:r>
    </w:p>
    <w:p w:rsidR="00FC3AD2" w:rsidRPr="00B22CF1" w:rsidRDefault="00FC3AD2" w:rsidP="00FC3AD2">
      <w:pPr>
        <w:overflowPunct w:val="0"/>
        <w:autoSpaceDE w:val="0"/>
        <w:autoSpaceDN w:val="0"/>
        <w:jc w:val="right"/>
        <w:rPr>
          <w:rFonts w:ascii="ＭＳ 明朝"/>
          <w:sz w:val="24"/>
          <w:szCs w:val="24"/>
        </w:rPr>
      </w:pPr>
      <w:r>
        <w:rPr>
          <w:rFonts w:ascii="ＭＳ 明朝" w:hint="eastAsia"/>
          <w:sz w:val="24"/>
          <w:szCs w:val="24"/>
        </w:rPr>
        <w:t>沖市指令第　　　　　　　号</w:t>
      </w:r>
    </w:p>
    <w:p w:rsidR="003976FA" w:rsidRPr="00B22CF1" w:rsidRDefault="003976FA">
      <w:pPr>
        <w:overflowPunct w:val="0"/>
        <w:autoSpaceDE w:val="0"/>
        <w:autoSpaceDN w:val="0"/>
        <w:jc w:val="right"/>
        <w:rPr>
          <w:rFonts w:ascii="ＭＳ 明朝"/>
          <w:sz w:val="24"/>
          <w:szCs w:val="24"/>
          <w:lang w:eastAsia="zh-CN"/>
        </w:rPr>
      </w:pPr>
      <w:r w:rsidRPr="00B22CF1">
        <w:rPr>
          <w:rFonts w:ascii="ＭＳ 明朝" w:hint="eastAsia"/>
          <w:sz w:val="24"/>
          <w:szCs w:val="24"/>
          <w:lang w:eastAsia="zh-CN"/>
        </w:rPr>
        <w:t xml:space="preserve">　　年　　月　　日</w:t>
      </w:r>
    </w:p>
    <w:p w:rsidR="003976FA" w:rsidRPr="00B22CF1" w:rsidRDefault="003976FA">
      <w:pPr>
        <w:overflowPunct w:val="0"/>
        <w:autoSpaceDE w:val="0"/>
        <w:autoSpaceDN w:val="0"/>
        <w:rPr>
          <w:rFonts w:ascii="ＭＳ 明朝"/>
          <w:sz w:val="24"/>
          <w:szCs w:val="24"/>
          <w:lang w:eastAsia="zh-CN"/>
        </w:rPr>
      </w:pPr>
      <w:r w:rsidRPr="00B22CF1">
        <w:rPr>
          <w:rFonts w:ascii="ＭＳ 明朝" w:hint="eastAsia"/>
          <w:sz w:val="24"/>
          <w:szCs w:val="24"/>
          <w:lang w:eastAsia="zh-CN"/>
        </w:rPr>
        <w:t xml:space="preserve">　　　　　　　　　　　　</w:t>
      </w:r>
      <w:r w:rsidRPr="00B22CF1">
        <w:rPr>
          <w:rFonts w:ascii="ＭＳ 明朝" w:hint="eastAsia"/>
          <w:sz w:val="24"/>
          <w:szCs w:val="24"/>
          <w:lang w:eastAsia="zh-TW"/>
        </w:rPr>
        <w:t>様</w:t>
      </w:r>
    </w:p>
    <w:p w:rsidR="001265D5" w:rsidRPr="00B22CF1" w:rsidRDefault="001265D5">
      <w:pPr>
        <w:overflowPunct w:val="0"/>
        <w:autoSpaceDE w:val="0"/>
        <w:autoSpaceDN w:val="0"/>
        <w:rPr>
          <w:rFonts w:ascii="ＭＳ 明朝"/>
          <w:sz w:val="24"/>
          <w:szCs w:val="24"/>
          <w:lang w:eastAsia="zh-CN"/>
        </w:rPr>
      </w:pPr>
    </w:p>
    <w:p w:rsidR="003976FA" w:rsidRPr="00C61ABA" w:rsidRDefault="00A27FA0" w:rsidP="001200CE">
      <w:pPr>
        <w:wordWrap w:val="0"/>
        <w:overflowPunct w:val="0"/>
        <w:autoSpaceDE w:val="0"/>
        <w:autoSpaceDN w:val="0"/>
        <w:ind w:right="434"/>
        <w:jc w:val="right"/>
        <w:rPr>
          <w:rFonts w:ascii="ＭＳ 明朝" w:eastAsia="PMingLiU"/>
          <w:sz w:val="24"/>
          <w:szCs w:val="24"/>
          <w:lang w:eastAsia="zh-TW"/>
        </w:rPr>
      </w:pPr>
      <w:r>
        <w:rPr>
          <w:rFonts w:ascii="ＭＳ 明朝" w:hint="eastAsia"/>
          <w:sz w:val="24"/>
          <w:szCs w:val="24"/>
          <w:lang w:eastAsia="zh-TW"/>
        </w:rPr>
        <w:t xml:space="preserve">沖縄市長　　　　　　</w:t>
      </w:r>
      <w:r w:rsidR="003976FA" w:rsidRPr="00F87907">
        <w:rPr>
          <w:rFonts w:ascii="ＭＳ 明朝" w:hint="eastAsia"/>
          <w:sz w:val="24"/>
          <w:szCs w:val="24"/>
          <w:lang w:eastAsia="zh-TW"/>
        </w:rPr>
        <w:t xml:space="preserve">　</w:t>
      </w:r>
      <w:r w:rsidR="001200CE" w:rsidRPr="00F87907">
        <w:rPr>
          <w:rFonts w:ascii="ＭＳ 明朝" w:hint="eastAsia"/>
          <w:sz w:val="24"/>
          <w:szCs w:val="24"/>
        </w:rPr>
        <w:t xml:space="preserve">　</w:t>
      </w:r>
    </w:p>
    <w:p w:rsidR="001265D5" w:rsidRPr="00B22CF1" w:rsidRDefault="001265D5" w:rsidP="001265D5">
      <w:pPr>
        <w:overflowPunct w:val="0"/>
        <w:autoSpaceDE w:val="0"/>
        <w:autoSpaceDN w:val="0"/>
        <w:ind w:right="434"/>
        <w:jc w:val="right"/>
        <w:rPr>
          <w:rFonts w:ascii="ＭＳ 明朝"/>
          <w:sz w:val="24"/>
          <w:szCs w:val="24"/>
          <w:lang w:eastAsia="zh-TW"/>
        </w:rPr>
      </w:pPr>
    </w:p>
    <w:p w:rsidR="003976FA" w:rsidRPr="00B22CF1" w:rsidRDefault="003976FA">
      <w:pPr>
        <w:overflowPunct w:val="0"/>
        <w:autoSpaceDE w:val="0"/>
        <w:autoSpaceDN w:val="0"/>
        <w:ind w:right="-1"/>
        <w:rPr>
          <w:rFonts w:ascii="ＭＳ 明朝"/>
          <w:sz w:val="24"/>
          <w:szCs w:val="24"/>
        </w:rPr>
      </w:pPr>
    </w:p>
    <w:p w:rsidR="003976FA" w:rsidRPr="00B22CF1" w:rsidRDefault="003976FA">
      <w:pPr>
        <w:overflowPunct w:val="0"/>
        <w:autoSpaceDE w:val="0"/>
        <w:autoSpaceDN w:val="0"/>
        <w:ind w:right="-1"/>
        <w:jc w:val="center"/>
        <w:rPr>
          <w:rFonts w:ascii="ＭＳ 明朝"/>
          <w:sz w:val="24"/>
          <w:szCs w:val="24"/>
        </w:rPr>
      </w:pPr>
      <w:r w:rsidRPr="00B22CF1">
        <w:rPr>
          <w:rFonts w:ascii="ＭＳ 明朝" w:hint="eastAsia"/>
          <w:sz w:val="24"/>
          <w:szCs w:val="24"/>
        </w:rPr>
        <w:t>固定資産税課税免除申請に対する決定通知書</w:t>
      </w:r>
    </w:p>
    <w:p w:rsidR="003976FA" w:rsidRPr="00B22CF1" w:rsidRDefault="003976FA">
      <w:pPr>
        <w:overflowPunct w:val="0"/>
        <w:autoSpaceDE w:val="0"/>
        <w:autoSpaceDN w:val="0"/>
        <w:ind w:right="-1"/>
        <w:rPr>
          <w:rFonts w:ascii="ＭＳ 明朝"/>
          <w:sz w:val="24"/>
          <w:szCs w:val="24"/>
        </w:rPr>
      </w:pPr>
    </w:p>
    <w:p w:rsidR="003976FA" w:rsidRPr="00B22CF1" w:rsidRDefault="003976FA">
      <w:pPr>
        <w:overflowPunct w:val="0"/>
        <w:autoSpaceDE w:val="0"/>
        <w:autoSpaceDN w:val="0"/>
        <w:ind w:right="-1"/>
        <w:rPr>
          <w:rFonts w:ascii="ＭＳ 明朝"/>
          <w:sz w:val="24"/>
          <w:szCs w:val="24"/>
        </w:rPr>
      </w:pPr>
      <w:r w:rsidRPr="00B22CF1">
        <w:rPr>
          <w:rFonts w:ascii="ＭＳ 明朝" w:hint="eastAsia"/>
          <w:sz w:val="24"/>
          <w:szCs w:val="24"/>
        </w:rPr>
        <w:t xml:space="preserve">　　　年　　月　　日付</w:t>
      </w:r>
      <w:r w:rsidR="00713031" w:rsidRPr="00B22CF1">
        <w:rPr>
          <w:rFonts w:ascii="ＭＳ 明朝" w:hint="eastAsia"/>
          <w:sz w:val="24"/>
          <w:szCs w:val="24"/>
        </w:rPr>
        <w:t>けで</w:t>
      </w:r>
      <w:r w:rsidRPr="00B22CF1">
        <w:rPr>
          <w:rFonts w:ascii="ＭＳ 明朝" w:hint="eastAsia"/>
          <w:sz w:val="24"/>
          <w:szCs w:val="24"/>
        </w:rPr>
        <w:t>申請のありました固定資産税の課税免除について、下記のとおり課税を免除　する　しない　こととしたので通知します。</w:t>
      </w:r>
    </w:p>
    <w:p w:rsidR="001265D5" w:rsidRPr="00B22CF1" w:rsidRDefault="001265D5">
      <w:pPr>
        <w:overflowPunct w:val="0"/>
        <w:autoSpaceDE w:val="0"/>
        <w:autoSpaceDN w:val="0"/>
        <w:ind w:right="-1"/>
        <w:rPr>
          <w:rFonts w:ascii="ＭＳ 明朝"/>
          <w:sz w:val="24"/>
          <w:szCs w:val="24"/>
        </w:rPr>
      </w:pPr>
    </w:p>
    <w:p w:rsidR="001265D5" w:rsidRPr="00B22CF1" w:rsidRDefault="003976FA" w:rsidP="001265D5">
      <w:pPr>
        <w:pStyle w:val="a3"/>
        <w:rPr>
          <w:sz w:val="24"/>
          <w:szCs w:val="24"/>
        </w:rPr>
      </w:pPr>
      <w:r w:rsidRPr="00B22CF1">
        <w:rPr>
          <w:rFonts w:hint="eastAsia"/>
          <w:sz w:val="24"/>
          <w:szCs w:val="24"/>
        </w:rPr>
        <w:t>記</w:t>
      </w:r>
    </w:p>
    <w:p w:rsidR="001265D5" w:rsidRPr="00B22CF1" w:rsidRDefault="001265D5" w:rsidP="001265D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6051"/>
      </w:tblGrid>
      <w:tr w:rsidR="003976FA" w:rsidRPr="00B22CF1">
        <w:trPr>
          <w:trHeight w:val="659"/>
        </w:trPr>
        <w:tc>
          <w:tcPr>
            <w:tcW w:w="2454" w:type="dxa"/>
            <w:vAlign w:val="center"/>
          </w:tcPr>
          <w:p w:rsidR="003976FA" w:rsidRPr="00B22CF1" w:rsidRDefault="003976FA">
            <w:pPr>
              <w:overflowPunct w:val="0"/>
              <w:autoSpaceDE w:val="0"/>
              <w:autoSpaceDN w:val="0"/>
              <w:ind w:right="-1"/>
              <w:jc w:val="distribute"/>
              <w:rPr>
                <w:rFonts w:ascii="ＭＳ 明朝"/>
                <w:sz w:val="24"/>
                <w:szCs w:val="24"/>
              </w:rPr>
            </w:pPr>
            <w:r w:rsidRPr="00B22CF1">
              <w:rPr>
                <w:rFonts w:ascii="ＭＳ 明朝" w:hint="eastAsia"/>
                <w:sz w:val="24"/>
                <w:szCs w:val="24"/>
              </w:rPr>
              <w:t>課税免除をする年度</w:t>
            </w:r>
          </w:p>
        </w:tc>
        <w:tc>
          <w:tcPr>
            <w:tcW w:w="6051" w:type="dxa"/>
            <w:vAlign w:val="center"/>
          </w:tcPr>
          <w:p w:rsidR="003976FA" w:rsidRPr="00B22CF1" w:rsidRDefault="003976FA" w:rsidP="00A53415">
            <w:pPr>
              <w:overflowPunct w:val="0"/>
              <w:autoSpaceDE w:val="0"/>
              <w:autoSpaceDN w:val="0"/>
              <w:ind w:right="-1"/>
              <w:rPr>
                <w:rFonts w:ascii="ＭＳ 明朝"/>
                <w:sz w:val="24"/>
                <w:szCs w:val="24"/>
              </w:rPr>
            </w:pPr>
            <w:r w:rsidRPr="00B22CF1">
              <w:rPr>
                <w:rFonts w:ascii="ＭＳ 明朝" w:hint="eastAsia"/>
                <w:sz w:val="24"/>
                <w:szCs w:val="24"/>
              </w:rPr>
              <w:t xml:space="preserve">　　　　　</w:t>
            </w:r>
            <w:r w:rsidR="00A53415" w:rsidRPr="00B22CF1">
              <w:rPr>
                <w:rFonts w:ascii="ＭＳ 明朝" w:hint="eastAsia"/>
                <w:sz w:val="24"/>
                <w:szCs w:val="24"/>
              </w:rPr>
              <w:t xml:space="preserve">　</w:t>
            </w:r>
            <w:r w:rsidRPr="00B22CF1">
              <w:rPr>
                <w:rFonts w:ascii="ＭＳ 明朝" w:hint="eastAsia"/>
                <w:sz w:val="24"/>
                <w:szCs w:val="24"/>
              </w:rPr>
              <w:t>年度～　　　　　　　　　　年度</w:t>
            </w:r>
          </w:p>
        </w:tc>
      </w:tr>
      <w:tr w:rsidR="003976FA" w:rsidRPr="00B22CF1">
        <w:trPr>
          <w:trHeight w:val="705"/>
        </w:trPr>
        <w:tc>
          <w:tcPr>
            <w:tcW w:w="2454" w:type="dxa"/>
            <w:vAlign w:val="center"/>
          </w:tcPr>
          <w:p w:rsidR="005E3AD7" w:rsidRPr="00B37F1A" w:rsidRDefault="005E3AD7" w:rsidP="001200CE">
            <w:pPr>
              <w:overflowPunct w:val="0"/>
              <w:autoSpaceDE w:val="0"/>
              <w:autoSpaceDN w:val="0"/>
              <w:ind w:right="-1"/>
              <w:jc w:val="distribute"/>
              <w:rPr>
                <w:rFonts w:ascii="ＭＳ 明朝"/>
                <w:sz w:val="24"/>
                <w:szCs w:val="24"/>
              </w:rPr>
            </w:pPr>
            <w:r w:rsidRPr="00B37F1A">
              <w:rPr>
                <w:rFonts w:ascii="ＭＳ 明朝" w:hint="eastAsia"/>
                <w:sz w:val="24"/>
                <w:szCs w:val="24"/>
              </w:rPr>
              <w:t>算出</w:t>
            </w:r>
            <w:r w:rsidR="003976FA" w:rsidRPr="00B37F1A">
              <w:rPr>
                <w:rFonts w:ascii="ＭＳ 明朝" w:hint="eastAsia"/>
                <w:sz w:val="24"/>
                <w:szCs w:val="24"/>
              </w:rPr>
              <w:t>税額</w:t>
            </w:r>
          </w:p>
          <w:p w:rsidR="003976FA" w:rsidRPr="00B22CF1" w:rsidRDefault="00503550" w:rsidP="001200CE">
            <w:pPr>
              <w:overflowPunct w:val="0"/>
              <w:autoSpaceDE w:val="0"/>
              <w:autoSpaceDN w:val="0"/>
              <w:ind w:right="-1"/>
              <w:jc w:val="distribute"/>
              <w:rPr>
                <w:rFonts w:ascii="ＭＳ 明朝"/>
                <w:sz w:val="24"/>
                <w:szCs w:val="24"/>
              </w:rPr>
            </w:pPr>
            <w:r w:rsidRPr="00B37F1A">
              <w:rPr>
                <w:rFonts w:ascii="ＭＳ 明朝" w:hint="eastAsia"/>
                <w:sz w:val="24"/>
                <w:szCs w:val="24"/>
              </w:rPr>
              <w:t>（本来課税額）</w:t>
            </w:r>
          </w:p>
        </w:tc>
        <w:tc>
          <w:tcPr>
            <w:tcW w:w="6051" w:type="dxa"/>
            <w:vAlign w:val="center"/>
          </w:tcPr>
          <w:p w:rsidR="003976FA" w:rsidRPr="00B22CF1" w:rsidRDefault="003976FA" w:rsidP="00A53415">
            <w:pPr>
              <w:overflowPunct w:val="0"/>
              <w:autoSpaceDE w:val="0"/>
              <w:autoSpaceDN w:val="0"/>
              <w:ind w:leftChars="2294" w:left="4817" w:right="-1"/>
              <w:rPr>
                <w:rFonts w:ascii="ＭＳ 明朝"/>
                <w:sz w:val="24"/>
                <w:szCs w:val="24"/>
              </w:rPr>
            </w:pPr>
            <w:r w:rsidRPr="00B22CF1">
              <w:rPr>
                <w:rFonts w:ascii="ＭＳ 明朝" w:hint="eastAsia"/>
                <w:sz w:val="24"/>
                <w:szCs w:val="24"/>
              </w:rPr>
              <w:t xml:space="preserve">　　　　　　　　　　　　　　　　　　　　　　　　</w:t>
            </w:r>
            <w:r w:rsidR="00A53415" w:rsidRPr="00B22CF1">
              <w:rPr>
                <w:rFonts w:ascii="ＭＳ 明朝" w:hint="eastAsia"/>
                <w:sz w:val="24"/>
                <w:szCs w:val="24"/>
              </w:rPr>
              <w:t xml:space="preserve">　　　　　</w:t>
            </w:r>
            <w:r w:rsidRPr="00B22CF1">
              <w:rPr>
                <w:rFonts w:ascii="ＭＳ 明朝" w:hint="eastAsia"/>
                <w:sz w:val="24"/>
                <w:szCs w:val="24"/>
              </w:rPr>
              <w:t>円</w:t>
            </w:r>
          </w:p>
        </w:tc>
      </w:tr>
      <w:tr w:rsidR="003976FA" w:rsidRPr="00B22CF1">
        <w:trPr>
          <w:trHeight w:val="735"/>
        </w:trPr>
        <w:tc>
          <w:tcPr>
            <w:tcW w:w="2454" w:type="dxa"/>
            <w:vAlign w:val="center"/>
          </w:tcPr>
          <w:p w:rsidR="003976FA" w:rsidRPr="00B22CF1" w:rsidRDefault="003976FA" w:rsidP="001200CE">
            <w:pPr>
              <w:overflowPunct w:val="0"/>
              <w:autoSpaceDE w:val="0"/>
              <w:autoSpaceDN w:val="0"/>
              <w:ind w:right="-1"/>
              <w:jc w:val="distribute"/>
              <w:rPr>
                <w:rFonts w:ascii="ＭＳ 明朝"/>
                <w:sz w:val="24"/>
                <w:szCs w:val="24"/>
              </w:rPr>
            </w:pPr>
            <w:r w:rsidRPr="00B22CF1">
              <w:rPr>
                <w:rFonts w:ascii="ＭＳ 明朝" w:hint="eastAsia"/>
                <w:sz w:val="24"/>
                <w:szCs w:val="24"/>
              </w:rPr>
              <w:t>免除した税額</w:t>
            </w:r>
          </w:p>
        </w:tc>
        <w:tc>
          <w:tcPr>
            <w:tcW w:w="6051" w:type="dxa"/>
            <w:vAlign w:val="center"/>
          </w:tcPr>
          <w:p w:rsidR="003976FA" w:rsidRPr="00B22CF1" w:rsidRDefault="003976FA" w:rsidP="00A53415">
            <w:pPr>
              <w:overflowPunct w:val="0"/>
              <w:autoSpaceDE w:val="0"/>
              <w:autoSpaceDN w:val="0"/>
              <w:ind w:leftChars="2294" w:left="4817" w:right="-1"/>
              <w:rPr>
                <w:rFonts w:ascii="ＭＳ 明朝"/>
                <w:sz w:val="24"/>
                <w:szCs w:val="24"/>
              </w:rPr>
            </w:pPr>
            <w:r w:rsidRPr="00B22CF1">
              <w:rPr>
                <w:rFonts w:ascii="ＭＳ 明朝" w:hint="eastAsia"/>
                <w:sz w:val="24"/>
                <w:szCs w:val="24"/>
              </w:rPr>
              <w:t xml:space="preserve">　　　　　　　　　　　　　　　　　　　　　　　　円</w:t>
            </w:r>
          </w:p>
        </w:tc>
      </w:tr>
      <w:tr w:rsidR="00503550" w:rsidRPr="00B22CF1">
        <w:trPr>
          <w:trHeight w:val="735"/>
        </w:trPr>
        <w:tc>
          <w:tcPr>
            <w:tcW w:w="2454" w:type="dxa"/>
            <w:vAlign w:val="center"/>
          </w:tcPr>
          <w:p w:rsidR="005E3AD7" w:rsidRPr="008775E1" w:rsidRDefault="005E3AD7" w:rsidP="001200CE">
            <w:pPr>
              <w:overflowPunct w:val="0"/>
              <w:autoSpaceDE w:val="0"/>
              <w:autoSpaceDN w:val="0"/>
              <w:ind w:right="-1"/>
              <w:jc w:val="distribute"/>
              <w:rPr>
                <w:rFonts w:ascii="ＭＳ 明朝"/>
                <w:sz w:val="24"/>
                <w:szCs w:val="24"/>
              </w:rPr>
            </w:pPr>
            <w:r w:rsidRPr="008775E1">
              <w:rPr>
                <w:rFonts w:ascii="ＭＳ 明朝" w:hint="eastAsia"/>
                <w:sz w:val="24"/>
                <w:szCs w:val="24"/>
              </w:rPr>
              <w:t>年</w:t>
            </w:r>
            <w:r w:rsidR="00503550" w:rsidRPr="008775E1">
              <w:rPr>
                <w:rFonts w:ascii="ＭＳ 明朝" w:hint="eastAsia"/>
                <w:sz w:val="24"/>
                <w:szCs w:val="24"/>
              </w:rPr>
              <w:t>税額</w:t>
            </w:r>
          </w:p>
          <w:p w:rsidR="00503550" w:rsidRPr="00503550" w:rsidRDefault="00503550" w:rsidP="001200CE">
            <w:pPr>
              <w:overflowPunct w:val="0"/>
              <w:autoSpaceDE w:val="0"/>
              <w:autoSpaceDN w:val="0"/>
              <w:ind w:right="-1"/>
              <w:jc w:val="distribute"/>
              <w:rPr>
                <w:rFonts w:ascii="ＭＳ 明朝"/>
                <w:color w:val="FF0000"/>
                <w:sz w:val="24"/>
                <w:szCs w:val="24"/>
              </w:rPr>
            </w:pPr>
            <w:r w:rsidRPr="008775E1">
              <w:rPr>
                <w:rFonts w:ascii="ＭＳ 明朝" w:hint="eastAsia"/>
                <w:sz w:val="24"/>
                <w:szCs w:val="24"/>
              </w:rPr>
              <w:t>（減免後）</w:t>
            </w:r>
          </w:p>
        </w:tc>
        <w:tc>
          <w:tcPr>
            <w:tcW w:w="6051" w:type="dxa"/>
            <w:vAlign w:val="center"/>
          </w:tcPr>
          <w:p w:rsidR="00503550" w:rsidRPr="008775E1" w:rsidRDefault="00503550" w:rsidP="00A53415">
            <w:pPr>
              <w:overflowPunct w:val="0"/>
              <w:autoSpaceDE w:val="0"/>
              <w:autoSpaceDN w:val="0"/>
              <w:ind w:leftChars="2294" w:left="4817" w:right="-1"/>
              <w:rPr>
                <w:rFonts w:ascii="ＭＳ 明朝"/>
                <w:sz w:val="24"/>
                <w:szCs w:val="24"/>
              </w:rPr>
            </w:pPr>
            <w:r w:rsidRPr="008775E1">
              <w:rPr>
                <w:rFonts w:ascii="ＭＳ 明朝" w:hint="eastAsia"/>
                <w:sz w:val="24"/>
                <w:szCs w:val="24"/>
              </w:rPr>
              <w:t>円</w:t>
            </w:r>
          </w:p>
        </w:tc>
      </w:tr>
      <w:tr w:rsidR="003976FA" w:rsidRPr="00B22CF1">
        <w:trPr>
          <w:trHeight w:val="2160"/>
        </w:trPr>
        <w:tc>
          <w:tcPr>
            <w:tcW w:w="2454" w:type="dxa"/>
            <w:vAlign w:val="center"/>
          </w:tcPr>
          <w:p w:rsidR="00A53415" w:rsidRPr="00B22CF1" w:rsidRDefault="003976FA">
            <w:pPr>
              <w:overflowPunct w:val="0"/>
              <w:autoSpaceDE w:val="0"/>
              <w:autoSpaceDN w:val="0"/>
              <w:ind w:right="-1"/>
              <w:jc w:val="center"/>
              <w:rPr>
                <w:rFonts w:ascii="ＭＳ 明朝"/>
                <w:sz w:val="24"/>
                <w:szCs w:val="24"/>
              </w:rPr>
            </w:pPr>
            <w:r w:rsidRPr="00B22CF1">
              <w:rPr>
                <w:rFonts w:ascii="ＭＳ 明朝" w:hint="eastAsia"/>
                <w:sz w:val="24"/>
                <w:szCs w:val="24"/>
              </w:rPr>
              <w:t>課税免除を</w:t>
            </w:r>
          </w:p>
          <w:p w:rsidR="003976FA" w:rsidRPr="00B22CF1" w:rsidRDefault="003976FA">
            <w:pPr>
              <w:overflowPunct w:val="0"/>
              <w:autoSpaceDE w:val="0"/>
              <w:autoSpaceDN w:val="0"/>
              <w:ind w:right="-1"/>
              <w:jc w:val="center"/>
              <w:rPr>
                <w:rFonts w:ascii="ＭＳ 明朝"/>
                <w:sz w:val="24"/>
                <w:szCs w:val="24"/>
              </w:rPr>
            </w:pPr>
            <w:r w:rsidRPr="00B22CF1">
              <w:rPr>
                <w:rFonts w:ascii="ＭＳ 明朝" w:hint="eastAsia"/>
                <w:sz w:val="24"/>
                <w:szCs w:val="24"/>
              </w:rPr>
              <w:t>しない理由</w:t>
            </w:r>
          </w:p>
        </w:tc>
        <w:tc>
          <w:tcPr>
            <w:tcW w:w="6051" w:type="dxa"/>
          </w:tcPr>
          <w:p w:rsidR="003976FA" w:rsidRPr="00B22CF1" w:rsidRDefault="003976FA">
            <w:pPr>
              <w:overflowPunct w:val="0"/>
              <w:autoSpaceDE w:val="0"/>
              <w:autoSpaceDN w:val="0"/>
              <w:ind w:right="-1"/>
              <w:rPr>
                <w:rFonts w:ascii="ＭＳ 明朝"/>
                <w:sz w:val="24"/>
                <w:szCs w:val="24"/>
              </w:rPr>
            </w:pPr>
            <w:r w:rsidRPr="00B22CF1">
              <w:rPr>
                <w:rFonts w:ascii="ＭＳ 明朝" w:hint="eastAsia"/>
                <w:sz w:val="24"/>
                <w:szCs w:val="24"/>
              </w:rPr>
              <w:t xml:space="preserve">　</w:t>
            </w:r>
          </w:p>
        </w:tc>
      </w:tr>
    </w:tbl>
    <w:p w:rsidR="007F15BD" w:rsidRPr="00AE3408" w:rsidRDefault="007F15BD" w:rsidP="007F15BD">
      <w:pPr>
        <w:overflowPunct w:val="0"/>
        <w:autoSpaceDE w:val="0"/>
        <w:autoSpaceDN w:val="0"/>
        <w:ind w:left="420" w:right="-1" w:hanging="420"/>
        <w:rPr>
          <w:rFonts w:ascii="ＭＳ 明朝"/>
          <w:sz w:val="24"/>
          <w:szCs w:val="24"/>
        </w:rPr>
      </w:pPr>
      <w:r w:rsidRPr="00AE3408">
        <w:rPr>
          <w:rFonts w:ascii="ＭＳ 明朝" w:hint="eastAsia"/>
          <w:sz w:val="24"/>
          <w:szCs w:val="24"/>
        </w:rPr>
        <w:t>（教示）</w:t>
      </w:r>
    </w:p>
    <w:p w:rsidR="007F15BD" w:rsidRPr="00AE3408" w:rsidRDefault="007F15BD" w:rsidP="00CA5B86">
      <w:pPr>
        <w:overflowPunct w:val="0"/>
        <w:autoSpaceDE w:val="0"/>
        <w:autoSpaceDN w:val="0"/>
        <w:ind w:left="142" w:right="-1" w:hanging="142"/>
        <w:rPr>
          <w:rFonts w:ascii="ＭＳ 明朝"/>
          <w:sz w:val="24"/>
          <w:szCs w:val="24"/>
        </w:rPr>
      </w:pPr>
      <w:r w:rsidRPr="00AE3408">
        <w:rPr>
          <w:rFonts w:ascii="ＭＳ 明朝" w:hint="eastAsia"/>
          <w:sz w:val="24"/>
          <w:szCs w:val="24"/>
        </w:rPr>
        <w:t>1　この処分について不服がある場合は、この処分があったことを知った日の翌日から起算して3月以内に、沖縄市長に対して審査請求をすることができます。</w:t>
      </w:r>
    </w:p>
    <w:p w:rsidR="00AE3408" w:rsidRPr="00AE3408" w:rsidRDefault="007F15BD" w:rsidP="00D7288A">
      <w:pPr>
        <w:overflowPunct w:val="0"/>
        <w:autoSpaceDE w:val="0"/>
        <w:autoSpaceDN w:val="0"/>
        <w:ind w:left="142" w:right="-1" w:hangingChars="59" w:hanging="142"/>
        <w:rPr>
          <w:rFonts w:ascii="ＭＳ 明朝"/>
          <w:sz w:val="24"/>
          <w:szCs w:val="24"/>
        </w:rPr>
      </w:pPr>
      <w:r w:rsidRPr="00AE3408">
        <w:rPr>
          <w:rFonts w:ascii="ＭＳ 明朝" w:hint="eastAsia"/>
          <w:sz w:val="24"/>
          <w:szCs w:val="24"/>
        </w:rPr>
        <w:t xml:space="preserve">2　</w:t>
      </w:r>
      <w:r w:rsidR="00B11B0F" w:rsidRPr="00AE3408">
        <w:rPr>
          <w:rFonts w:ascii="ＭＳ 明朝" w:hint="eastAsia"/>
          <w:sz w:val="24"/>
          <w:szCs w:val="24"/>
        </w:rPr>
        <w:t>処分の取消しの訴えについては、上記1の審査請求に対する裁決を経た</w:t>
      </w:r>
      <w:r w:rsidR="00015505" w:rsidRPr="00AE3408">
        <w:rPr>
          <w:rFonts w:ascii="ＭＳ 明朝" w:hint="eastAsia"/>
          <w:sz w:val="24"/>
          <w:szCs w:val="24"/>
        </w:rPr>
        <w:t>後でなければ提起することができません。</w:t>
      </w:r>
      <w:r w:rsidR="00AE3408" w:rsidRPr="00AE3408">
        <w:rPr>
          <w:rFonts w:ascii="ＭＳ 明朝" w:hint="eastAsia"/>
          <w:sz w:val="24"/>
          <w:szCs w:val="24"/>
        </w:rPr>
        <w:t>この処分の取消しの訴えは、この裁決があったことを知った</w:t>
      </w:r>
      <w:r w:rsidR="00B11B0F" w:rsidRPr="00AE3408">
        <w:rPr>
          <w:rFonts w:ascii="ＭＳ 明朝" w:hint="eastAsia"/>
          <w:sz w:val="24"/>
          <w:szCs w:val="24"/>
        </w:rPr>
        <w:t>日の翌日から起算して6月以内に沖縄市を被告として（訴訟において沖縄市を代表とする者は沖縄市長となります。）、提起することができます。</w:t>
      </w:r>
    </w:p>
    <w:p w:rsidR="00AE3408" w:rsidRPr="00AE3408" w:rsidRDefault="003836ED" w:rsidP="00AE3408">
      <w:pPr>
        <w:overflowPunct w:val="0"/>
        <w:autoSpaceDE w:val="0"/>
        <w:autoSpaceDN w:val="0"/>
        <w:ind w:left="211" w:right="-1"/>
        <w:rPr>
          <w:rFonts w:ascii="ＭＳ 明朝"/>
          <w:sz w:val="24"/>
          <w:szCs w:val="24"/>
        </w:rPr>
      </w:pPr>
      <w:r w:rsidRPr="00AE3408">
        <w:rPr>
          <w:rFonts w:ascii="ＭＳ 明朝" w:hint="eastAsia"/>
          <w:sz w:val="24"/>
          <w:szCs w:val="24"/>
        </w:rPr>
        <w:t>なお</w:t>
      </w:r>
      <w:r w:rsidR="00B11B0F" w:rsidRPr="00AE3408">
        <w:rPr>
          <w:rFonts w:ascii="ＭＳ 明朝" w:hint="eastAsia"/>
          <w:sz w:val="24"/>
          <w:szCs w:val="24"/>
        </w:rPr>
        <w:t>、</w:t>
      </w:r>
      <w:r w:rsidR="00AE3408" w:rsidRPr="00AE3408">
        <w:rPr>
          <w:rFonts w:ascii="ＭＳ 明朝" w:hint="eastAsia"/>
          <w:sz w:val="24"/>
          <w:szCs w:val="24"/>
        </w:rPr>
        <w:t>次のいずれかに該当する場合は、この裁決を経ずに訴訟を提起することができます。</w:t>
      </w:r>
    </w:p>
    <w:p w:rsidR="00AE3408" w:rsidRPr="00AE3408" w:rsidRDefault="009E58A3" w:rsidP="00AE3408">
      <w:pPr>
        <w:numPr>
          <w:ilvl w:val="0"/>
          <w:numId w:val="1"/>
        </w:numPr>
        <w:overflowPunct w:val="0"/>
        <w:autoSpaceDE w:val="0"/>
        <w:autoSpaceDN w:val="0"/>
        <w:ind w:right="-1"/>
        <w:rPr>
          <w:rFonts w:ascii="ＭＳ 明朝"/>
          <w:sz w:val="24"/>
          <w:szCs w:val="24"/>
        </w:rPr>
      </w:pPr>
      <w:r>
        <w:rPr>
          <w:rFonts w:ascii="ＭＳ 明朝" w:hint="eastAsia"/>
          <w:sz w:val="24"/>
          <w:szCs w:val="24"/>
        </w:rPr>
        <w:t xml:space="preserve"> </w:t>
      </w:r>
      <w:r w:rsidR="003836ED" w:rsidRPr="00AE3408">
        <w:rPr>
          <w:rFonts w:ascii="ＭＳ 明朝" w:hint="eastAsia"/>
          <w:sz w:val="24"/>
          <w:szCs w:val="24"/>
        </w:rPr>
        <w:t>審査請求があった日から3月を経過しても裁決がないとき</w:t>
      </w:r>
      <w:r w:rsidR="00AE3408" w:rsidRPr="00AE3408">
        <w:rPr>
          <w:rFonts w:ascii="ＭＳ 明朝" w:hint="eastAsia"/>
          <w:sz w:val="24"/>
          <w:szCs w:val="24"/>
        </w:rPr>
        <w:t>。</w:t>
      </w:r>
    </w:p>
    <w:p w:rsidR="00AE3408" w:rsidRPr="00AE3408" w:rsidRDefault="009E58A3" w:rsidP="00AE3408">
      <w:pPr>
        <w:numPr>
          <w:ilvl w:val="0"/>
          <w:numId w:val="1"/>
        </w:numPr>
        <w:overflowPunct w:val="0"/>
        <w:autoSpaceDE w:val="0"/>
        <w:autoSpaceDN w:val="0"/>
        <w:ind w:right="-1"/>
        <w:rPr>
          <w:rFonts w:ascii="ＭＳ 明朝"/>
          <w:sz w:val="24"/>
          <w:szCs w:val="24"/>
        </w:rPr>
      </w:pPr>
      <w:r>
        <w:rPr>
          <w:rFonts w:ascii="ＭＳ 明朝" w:hint="eastAsia"/>
          <w:sz w:val="24"/>
          <w:szCs w:val="24"/>
        </w:rPr>
        <w:lastRenderedPageBreak/>
        <w:t xml:space="preserve"> </w:t>
      </w:r>
      <w:r w:rsidR="003836ED" w:rsidRPr="00AE3408">
        <w:rPr>
          <w:rFonts w:ascii="ＭＳ 明朝" w:hint="eastAsia"/>
          <w:sz w:val="24"/>
          <w:szCs w:val="24"/>
        </w:rPr>
        <w:t>処分、処分の執行又は手続の続行により生ずる著しい損害を避けるため緊急の必要があるとき</w:t>
      </w:r>
      <w:r w:rsidR="00AE3408" w:rsidRPr="00AE3408">
        <w:rPr>
          <w:rFonts w:ascii="ＭＳ 明朝" w:hint="eastAsia"/>
          <w:sz w:val="24"/>
          <w:szCs w:val="24"/>
        </w:rPr>
        <w:t>。</w:t>
      </w:r>
    </w:p>
    <w:p w:rsidR="007F15BD" w:rsidRPr="00AE3408" w:rsidRDefault="009E58A3" w:rsidP="00AE3408">
      <w:pPr>
        <w:numPr>
          <w:ilvl w:val="0"/>
          <w:numId w:val="1"/>
        </w:numPr>
        <w:overflowPunct w:val="0"/>
        <w:autoSpaceDE w:val="0"/>
        <w:autoSpaceDN w:val="0"/>
        <w:ind w:right="-1"/>
        <w:rPr>
          <w:rFonts w:ascii="ＭＳ 明朝"/>
          <w:sz w:val="24"/>
          <w:szCs w:val="24"/>
        </w:rPr>
      </w:pPr>
      <w:r>
        <w:rPr>
          <w:rFonts w:ascii="ＭＳ 明朝" w:hint="eastAsia"/>
          <w:sz w:val="24"/>
          <w:szCs w:val="24"/>
        </w:rPr>
        <w:t xml:space="preserve"> </w:t>
      </w:r>
      <w:r w:rsidR="003836ED" w:rsidRPr="00AE3408">
        <w:rPr>
          <w:rFonts w:ascii="ＭＳ 明朝" w:hint="eastAsia"/>
          <w:sz w:val="24"/>
          <w:szCs w:val="24"/>
        </w:rPr>
        <w:t>その他裁決を経ないことにつき正当な理由があるとき</w:t>
      </w:r>
      <w:r w:rsidR="00AE3408" w:rsidRPr="00AE3408">
        <w:rPr>
          <w:rFonts w:ascii="ＭＳ 明朝" w:hint="eastAsia"/>
          <w:sz w:val="24"/>
          <w:szCs w:val="24"/>
        </w:rPr>
        <w:t>。</w:t>
      </w:r>
    </w:p>
    <w:p w:rsidR="002B0614" w:rsidRPr="0028370A" w:rsidRDefault="007F15BD" w:rsidP="00D7288A">
      <w:pPr>
        <w:overflowPunct w:val="0"/>
        <w:autoSpaceDE w:val="0"/>
        <w:autoSpaceDN w:val="0"/>
        <w:ind w:left="142" w:right="-1" w:hangingChars="59" w:hanging="142"/>
        <w:rPr>
          <w:rFonts w:ascii="ＭＳ 明朝"/>
          <w:sz w:val="24"/>
          <w:szCs w:val="24"/>
        </w:rPr>
      </w:pPr>
      <w:r w:rsidRPr="0028370A">
        <w:rPr>
          <w:rFonts w:ascii="ＭＳ 明朝" w:hint="eastAsia"/>
          <w:sz w:val="24"/>
          <w:szCs w:val="24"/>
        </w:rPr>
        <w:t>3　ただし、上記の期間が経過する前に、この処分</w:t>
      </w:r>
      <w:r w:rsidR="00AE3408" w:rsidRPr="0028370A">
        <w:rPr>
          <w:rFonts w:ascii="ＭＳ 明朝" w:hint="eastAsia"/>
          <w:sz w:val="24"/>
          <w:szCs w:val="24"/>
        </w:rPr>
        <w:t>があった日の翌</w:t>
      </w:r>
      <w:r w:rsidR="005C2BF3">
        <w:rPr>
          <w:rFonts w:ascii="ＭＳ 明朝" w:hint="eastAsia"/>
          <w:sz w:val="24"/>
          <w:szCs w:val="24"/>
        </w:rPr>
        <w:t>日</w:t>
      </w:r>
      <w:r w:rsidR="00AE3408" w:rsidRPr="0028370A">
        <w:rPr>
          <w:rFonts w:ascii="ＭＳ 明朝" w:hint="eastAsia"/>
          <w:sz w:val="24"/>
          <w:szCs w:val="24"/>
        </w:rPr>
        <w:t>から起算して1年を経過した場合は、審査請求をすることができなくなり、また、審査請求に対する裁決のあった日の翌</w:t>
      </w:r>
      <w:r w:rsidR="00C82F35">
        <w:rPr>
          <w:rFonts w:ascii="ＭＳ 明朝" w:hint="eastAsia"/>
          <w:sz w:val="24"/>
          <w:szCs w:val="24"/>
        </w:rPr>
        <w:t>日</w:t>
      </w:r>
      <w:bookmarkStart w:id="0" w:name="_GoBack"/>
      <w:bookmarkEnd w:id="0"/>
      <w:r w:rsidR="00AE3408" w:rsidRPr="0028370A">
        <w:rPr>
          <w:rFonts w:ascii="ＭＳ 明朝" w:hint="eastAsia"/>
          <w:sz w:val="24"/>
          <w:szCs w:val="24"/>
        </w:rPr>
        <w:t>から起算して1年を経過した場合は、処分の取消</w:t>
      </w:r>
      <w:r w:rsidR="007E510B">
        <w:rPr>
          <w:rFonts w:ascii="ＭＳ 明朝" w:hint="eastAsia"/>
          <w:sz w:val="24"/>
          <w:szCs w:val="24"/>
        </w:rPr>
        <w:t>し</w:t>
      </w:r>
      <w:r w:rsidR="00AE3408" w:rsidRPr="0028370A">
        <w:rPr>
          <w:rFonts w:ascii="ＭＳ 明朝" w:hint="eastAsia"/>
          <w:sz w:val="24"/>
          <w:szCs w:val="24"/>
        </w:rPr>
        <w:t>の訴えを提起することができなくなります。</w:t>
      </w:r>
    </w:p>
    <w:p w:rsidR="00313821" w:rsidRPr="005C2BF3" w:rsidRDefault="00313821" w:rsidP="00207336">
      <w:pPr>
        <w:overflowPunct w:val="0"/>
        <w:autoSpaceDE w:val="0"/>
        <w:autoSpaceDN w:val="0"/>
        <w:ind w:left="240" w:right="-1" w:hangingChars="100" w:hanging="240"/>
        <w:rPr>
          <w:rFonts w:ascii="ＭＳ 明朝"/>
          <w:sz w:val="24"/>
          <w:szCs w:val="24"/>
        </w:rPr>
      </w:pPr>
    </w:p>
    <w:p w:rsidR="00313821" w:rsidRPr="00AE3408" w:rsidRDefault="00313821" w:rsidP="00207336">
      <w:pPr>
        <w:overflowPunct w:val="0"/>
        <w:autoSpaceDE w:val="0"/>
        <w:autoSpaceDN w:val="0"/>
        <w:ind w:left="240" w:right="-1" w:hangingChars="100" w:hanging="240"/>
        <w:rPr>
          <w:rFonts w:ascii="ＭＳ 明朝"/>
          <w:sz w:val="24"/>
          <w:szCs w:val="24"/>
        </w:rPr>
      </w:pPr>
    </w:p>
    <w:sectPr w:rsidR="00313821" w:rsidRPr="00AE3408" w:rsidSect="001200CE">
      <w:pgSz w:w="11906" w:h="16838" w:code="9"/>
      <w:pgMar w:top="1701" w:right="1701" w:bottom="993"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13B" w:rsidRDefault="0054713B" w:rsidP="00DC7A53">
      <w:r>
        <w:separator/>
      </w:r>
    </w:p>
  </w:endnote>
  <w:endnote w:type="continuationSeparator" w:id="0">
    <w:p w:rsidR="0054713B" w:rsidRDefault="0054713B" w:rsidP="00DC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13B" w:rsidRDefault="0054713B" w:rsidP="00DC7A53">
      <w:r>
        <w:separator/>
      </w:r>
    </w:p>
  </w:footnote>
  <w:footnote w:type="continuationSeparator" w:id="0">
    <w:p w:rsidR="0054713B" w:rsidRDefault="0054713B" w:rsidP="00DC7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C2B31"/>
    <w:multiLevelType w:val="hybridMultilevel"/>
    <w:tmpl w:val="0C86E130"/>
    <w:lvl w:ilvl="0" w:tplc="96C2296A">
      <w:start w:val="1"/>
      <w:numFmt w:val="decimal"/>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6D71593E"/>
    <w:multiLevelType w:val="hybridMultilevel"/>
    <w:tmpl w:val="A9B4E71A"/>
    <w:lvl w:ilvl="0" w:tplc="7F02DF22">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FB9"/>
    <w:rsid w:val="0000382A"/>
    <w:rsid w:val="00015505"/>
    <w:rsid w:val="00030BCA"/>
    <w:rsid w:val="00046F0F"/>
    <w:rsid w:val="00066E6E"/>
    <w:rsid w:val="000733EF"/>
    <w:rsid w:val="00085C0A"/>
    <w:rsid w:val="000A0089"/>
    <w:rsid w:val="000D798A"/>
    <w:rsid w:val="001200CE"/>
    <w:rsid w:val="001265D5"/>
    <w:rsid w:val="00135E20"/>
    <w:rsid w:val="00136FB9"/>
    <w:rsid w:val="00151BD8"/>
    <w:rsid w:val="0015537A"/>
    <w:rsid w:val="00167093"/>
    <w:rsid w:val="001D7805"/>
    <w:rsid w:val="00207336"/>
    <w:rsid w:val="00207D8A"/>
    <w:rsid w:val="00224AE9"/>
    <w:rsid w:val="00257E8B"/>
    <w:rsid w:val="0028370A"/>
    <w:rsid w:val="00293978"/>
    <w:rsid w:val="002B0614"/>
    <w:rsid w:val="00313821"/>
    <w:rsid w:val="003518AA"/>
    <w:rsid w:val="00357332"/>
    <w:rsid w:val="003836ED"/>
    <w:rsid w:val="003976FA"/>
    <w:rsid w:val="003D3265"/>
    <w:rsid w:val="00410614"/>
    <w:rsid w:val="0044327A"/>
    <w:rsid w:val="00451E9C"/>
    <w:rsid w:val="0047098E"/>
    <w:rsid w:val="00482723"/>
    <w:rsid w:val="00493D10"/>
    <w:rsid w:val="004A39EF"/>
    <w:rsid w:val="004C53CB"/>
    <w:rsid w:val="004E2992"/>
    <w:rsid w:val="004F1480"/>
    <w:rsid w:val="00503550"/>
    <w:rsid w:val="0054713B"/>
    <w:rsid w:val="005B479D"/>
    <w:rsid w:val="005C2BF3"/>
    <w:rsid w:val="005E3AD7"/>
    <w:rsid w:val="00603DFE"/>
    <w:rsid w:val="00635C7E"/>
    <w:rsid w:val="006718C2"/>
    <w:rsid w:val="0068637C"/>
    <w:rsid w:val="0069304B"/>
    <w:rsid w:val="006A714A"/>
    <w:rsid w:val="006D0B7D"/>
    <w:rsid w:val="006D44BC"/>
    <w:rsid w:val="00713031"/>
    <w:rsid w:val="00744A93"/>
    <w:rsid w:val="00784CF1"/>
    <w:rsid w:val="007920F0"/>
    <w:rsid w:val="007A4D6B"/>
    <w:rsid w:val="007E2DDB"/>
    <w:rsid w:val="007E510B"/>
    <w:rsid w:val="007F15BD"/>
    <w:rsid w:val="00814952"/>
    <w:rsid w:val="00866EF8"/>
    <w:rsid w:val="008775E1"/>
    <w:rsid w:val="008945FE"/>
    <w:rsid w:val="008D5978"/>
    <w:rsid w:val="008E7579"/>
    <w:rsid w:val="009C3615"/>
    <w:rsid w:val="009C44C7"/>
    <w:rsid w:val="009E58A3"/>
    <w:rsid w:val="00A204C9"/>
    <w:rsid w:val="00A27FA0"/>
    <w:rsid w:val="00A53415"/>
    <w:rsid w:val="00AE3408"/>
    <w:rsid w:val="00B11B0F"/>
    <w:rsid w:val="00B22CF1"/>
    <w:rsid w:val="00B37F1A"/>
    <w:rsid w:val="00B5475D"/>
    <w:rsid w:val="00B93379"/>
    <w:rsid w:val="00BB47CE"/>
    <w:rsid w:val="00BE5295"/>
    <w:rsid w:val="00BF3502"/>
    <w:rsid w:val="00C16B8D"/>
    <w:rsid w:val="00C418CD"/>
    <w:rsid w:val="00C5774B"/>
    <w:rsid w:val="00C61ABA"/>
    <w:rsid w:val="00C63F17"/>
    <w:rsid w:val="00C64228"/>
    <w:rsid w:val="00C72BCD"/>
    <w:rsid w:val="00C813CB"/>
    <w:rsid w:val="00C82F35"/>
    <w:rsid w:val="00CA5244"/>
    <w:rsid w:val="00CA5B86"/>
    <w:rsid w:val="00CD3902"/>
    <w:rsid w:val="00CD753B"/>
    <w:rsid w:val="00D10965"/>
    <w:rsid w:val="00D25EE3"/>
    <w:rsid w:val="00D632CE"/>
    <w:rsid w:val="00D7288A"/>
    <w:rsid w:val="00D72A9A"/>
    <w:rsid w:val="00D73EF8"/>
    <w:rsid w:val="00D7768D"/>
    <w:rsid w:val="00DC7A53"/>
    <w:rsid w:val="00DD78B4"/>
    <w:rsid w:val="00ED61E7"/>
    <w:rsid w:val="00F10226"/>
    <w:rsid w:val="00F55D43"/>
    <w:rsid w:val="00F87907"/>
    <w:rsid w:val="00FC3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2E0E6DA"/>
  <w15:chartTrackingRefBased/>
  <w15:docId w15:val="{0094A513-EFA7-41D8-8BF5-A396E093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link w:val="a9"/>
    <w:uiPriority w:val="99"/>
    <w:semiHidden/>
    <w:unhideWhenUsed/>
    <w:rsid w:val="001265D5"/>
    <w:rPr>
      <w:rFonts w:ascii="Arial" w:eastAsia="ＭＳ ゴシック" w:hAnsi="Arial"/>
      <w:sz w:val="18"/>
      <w:szCs w:val="18"/>
    </w:rPr>
  </w:style>
  <w:style w:type="character" w:customStyle="1" w:styleId="a9">
    <w:name w:val="吹き出し (文字)"/>
    <w:link w:val="a8"/>
    <w:uiPriority w:val="99"/>
    <w:semiHidden/>
    <w:rsid w:val="001265D5"/>
    <w:rPr>
      <w:rFonts w:ascii="Arial" w:eastAsia="ＭＳ ゴシック" w:hAnsi="Arial" w:cs="Times New Roman"/>
      <w:kern w:val="2"/>
      <w:sz w:val="18"/>
      <w:szCs w:val="18"/>
    </w:rPr>
  </w:style>
  <w:style w:type="character" w:styleId="aa">
    <w:name w:val="annotation reference"/>
    <w:uiPriority w:val="99"/>
    <w:semiHidden/>
    <w:unhideWhenUsed/>
    <w:rsid w:val="00046F0F"/>
    <w:rPr>
      <w:sz w:val="18"/>
      <w:szCs w:val="18"/>
    </w:rPr>
  </w:style>
  <w:style w:type="paragraph" w:styleId="ab">
    <w:name w:val="annotation text"/>
    <w:basedOn w:val="a"/>
    <w:link w:val="ac"/>
    <w:uiPriority w:val="99"/>
    <w:semiHidden/>
    <w:unhideWhenUsed/>
    <w:rsid w:val="00046F0F"/>
    <w:pPr>
      <w:jc w:val="left"/>
    </w:pPr>
  </w:style>
  <w:style w:type="character" w:customStyle="1" w:styleId="ac">
    <w:name w:val="コメント文字列 (文字)"/>
    <w:link w:val="ab"/>
    <w:uiPriority w:val="99"/>
    <w:semiHidden/>
    <w:rsid w:val="00046F0F"/>
    <w:rPr>
      <w:kern w:val="2"/>
      <w:sz w:val="21"/>
    </w:rPr>
  </w:style>
  <w:style w:type="paragraph" w:styleId="ad">
    <w:name w:val="annotation subject"/>
    <w:basedOn w:val="ab"/>
    <w:next w:val="ab"/>
    <w:link w:val="ae"/>
    <w:uiPriority w:val="99"/>
    <w:semiHidden/>
    <w:unhideWhenUsed/>
    <w:rsid w:val="00046F0F"/>
    <w:rPr>
      <w:b/>
      <w:bCs/>
    </w:rPr>
  </w:style>
  <w:style w:type="character" w:customStyle="1" w:styleId="ae">
    <w:name w:val="コメント内容 (文字)"/>
    <w:link w:val="ad"/>
    <w:uiPriority w:val="99"/>
    <w:semiHidden/>
    <w:rsid w:val="00046F0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8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直子</dc:creator>
  <cp:keywords/>
  <cp:lastModifiedBy>松田　寿通</cp:lastModifiedBy>
  <cp:revision>5</cp:revision>
  <cp:lastPrinted>2022-08-17T23:17:00Z</cp:lastPrinted>
  <dcterms:created xsi:type="dcterms:W3CDTF">2022-04-07T02:12:00Z</dcterms:created>
  <dcterms:modified xsi:type="dcterms:W3CDTF">2022-09-05T00:16:00Z</dcterms:modified>
</cp:coreProperties>
</file>