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AC2" w:rsidRPr="00365F89" w:rsidRDefault="006E1AC2">
      <w:pPr>
        <w:spacing w:after="120"/>
        <w:rPr>
          <w:rFonts w:asciiTheme="minorEastAsia" w:eastAsiaTheme="minorEastAsia" w:hAnsiTheme="minorEastAsia"/>
          <w:color w:val="000000" w:themeColor="text1"/>
          <w:szCs w:val="21"/>
        </w:rPr>
      </w:pPr>
      <w:r w:rsidRPr="00365F89">
        <w:rPr>
          <w:rFonts w:asciiTheme="minorEastAsia" w:eastAsiaTheme="minorEastAsia" w:hAnsiTheme="minorEastAsia" w:hint="eastAsia"/>
          <w:color w:val="000000" w:themeColor="text1"/>
          <w:szCs w:val="21"/>
          <w:lang w:eastAsia="zh-CN"/>
        </w:rPr>
        <w:t>様式第</w:t>
      </w:r>
      <w:r w:rsidR="00EB188C" w:rsidRPr="00365F89">
        <w:rPr>
          <w:rFonts w:asciiTheme="minorEastAsia" w:eastAsiaTheme="minorEastAsia" w:hAnsiTheme="minorEastAsia" w:hint="eastAsia"/>
          <w:color w:val="000000" w:themeColor="text1"/>
          <w:szCs w:val="21"/>
        </w:rPr>
        <w:t>12</w:t>
      </w:r>
      <w:r w:rsidRPr="00365F89">
        <w:rPr>
          <w:rFonts w:asciiTheme="minorEastAsia" w:eastAsiaTheme="minorEastAsia" w:hAnsiTheme="minorEastAsia" w:hint="eastAsia"/>
          <w:color w:val="000000" w:themeColor="text1"/>
          <w:szCs w:val="21"/>
          <w:lang w:eastAsia="zh-CN"/>
        </w:rPr>
        <w:t>号</w:t>
      </w:r>
      <w:r w:rsidR="003E1465" w:rsidRPr="00365F89">
        <w:rPr>
          <w:rFonts w:asciiTheme="minorEastAsia" w:eastAsiaTheme="minorEastAsia" w:hAnsiTheme="minorEastAsia" w:hint="eastAsia"/>
          <w:color w:val="000000" w:themeColor="text1"/>
          <w:szCs w:val="21"/>
          <w:lang w:eastAsia="zh-CN"/>
        </w:rPr>
        <w:t>（</w:t>
      </w:r>
      <w:r w:rsidRPr="00365F89">
        <w:rPr>
          <w:rFonts w:asciiTheme="minorEastAsia" w:eastAsiaTheme="minorEastAsia" w:hAnsiTheme="minorEastAsia" w:hint="eastAsia"/>
          <w:color w:val="000000" w:themeColor="text1"/>
          <w:szCs w:val="21"/>
          <w:lang w:eastAsia="zh-CN"/>
        </w:rPr>
        <w:t>第</w:t>
      </w:r>
      <w:r w:rsidR="000241AC" w:rsidRPr="00365F89">
        <w:rPr>
          <w:rFonts w:asciiTheme="minorEastAsia" w:eastAsiaTheme="minorEastAsia" w:hAnsiTheme="minorEastAsia" w:hint="eastAsia"/>
          <w:color w:val="000000" w:themeColor="text1"/>
          <w:szCs w:val="21"/>
        </w:rPr>
        <w:t>5</w:t>
      </w:r>
      <w:r w:rsidRPr="00365F89">
        <w:rPr>
          <w:rFonts w:asciiTheme="minorEastAsia" w:eastAsiaTheme="minorEastAsia" w:hAnsiTheme="minorEastAsia" w:hint="eastAsia"/>
          <w:color w:val="000000" w:themeColor="text1"/>
          <w:szCs w:val="21"/>
          <w:lang w:eastAsia="zh-CN"/>
        </w:rPr>
        <w:t>条</w:t>
      </w:r>
      <w:r w:rsidR="00003B82" w:rsidRPr="00365F89">
        <w:rPr>
          <w:rFonts w:asciiTheme="minorEastAsia" w:eastAsiaTheme="minorEastAsia" w:hAnsiTheme="minorEastAsia" w:hint="eastAsia"/>
          <w:color w:val="000000" w:themeColor="text1"/>
          <w:szCs w:val="21"/>
        </w:rPr>
        <w:t>の</w:t>
      </w:r>
      <w:r w:rsidR="00EB188C" w:rsidRPr="00365F89">
        <w:rPr>
          <w:rFonts w:asciiTheme="minorEastAsia" w:eastAsiaTheme="minorEastAsia" w:hAnsiTheme="minorEastAsia" w:hint="eastAsia"/>
          <w:color w:val="000000" w:themeColor="text1"/>
          <w:szCs w:val="21"/>
        </w:rPr>
        <w:t>4</w:t>
      </w:r>
      <w:r w:rsidRPr="00365F89">
        <w:rPr>
          <w:rFonts w:asciiTheme="minorEastAsia" w:eastAsiaTheme="minorEastAsia" w:hAnsiTheme="minorEastAsia" w:hint="eastAsia"/>
          <w:color w:val="000000" w:themeColor="text1"/>
          <w:szCs w:val="21"/>
          <w:lang w:eastAsia="zh-CN"/>
        </w:rPr>
        <w:t>関係</w:t>
      </w:r>
      <w:r w:rsidR="003E1465" w:rsidRPr="00365F89">
        <w:rPr>
          <w:rFonts w:asciiTheme="minorEastAsia" w:eastAsiaTheme="minorEastAsia" w:hAnsiTheme="minorEastAsia" w:hint="eastAsia"/>
          <w:color w:val="000000" w:themeColor="text1"/>
          <w:szCs w:val="21"/>
          <w:lang w:eastAsia="zh-CN"/>
        </w:rPr>
        <w:t>）</w:t>
      </w:r>
    </w:p>
    <w:p w:rsidR="001846C9" w:rsidRPr="00A70F78" w:rsidRDefault="001846C9" w:rsidP="001846C9">
      <w:pPr>
        <w:jc w:val="right"/>
        <w:rPr>
          <w:rFonts w:asciiTheme="minorEastAsia" w:eastAsiaTheme="minorEastAsia" w:hAnsiTheme="minorEastAsia"/>
          <w:sz w:val="24"/>
          <w:szCs w:val="24"/>
        </w:rPr>
      </w:pPr>
      <w:r w:rsidRPr="00A70F78">
        <w:rPr>
          <w:rFonts w:asciiTheme="minorEastAsia" w:eastAsiaTheme="minorEastAsia" w:hAnsiTheme="minorEastAsia" w:hint="eastAsia"/>
          <w:sz w:val="24"/>
          <w:szCs w:val="24"/>
        </w:rPr>
        <w:t>第　　　　　号</w:t>
      </w:r>
    </w:p>
    <w:p w:rsidR="001846C9" w:rsidRPr="00A70F78" w:rsidRDefault="001846C9" w:rsidP="001846C9">
      <w:pPr>
        <w:jc w:val="right"/>
        <w:rPr>
          <w:rFonts w:asciiTheme="minorEastAsia" w:eastAsiaTheme="minorEastAsia" w:hAnsiTheme="minorEastAsia"/>
          <w:sz w:val="24"/>
          <w:szCs w:val="24"/>
        </w:rPr>
      </w:pPr>
      <w:r w:rsidRPr="00A70F78">
        <w:rPr>
          <w:rFonts w:asciiTheme="minorEastAsia" w:eastAsiaTheme="minorEastAsia" w:hAnsiTheme="minorEastAsia" w:hint="eastAsia"/>
          <w:sz w:val="24"/>
          <w:szCs w:val="24"/>
        </w:rPr>
        <w:t>年　　月　　日</w:t>
      </w:r>
    </w:p>
    <w:p w:rsidR="00FD2CC8" w:rsidRPr="00A70F78" w:rsidRDefault="00FD2CC8" w:rsidP="00FD2CC8">
      <w:pPr>
        <w:rPr>
          <w:rFonts w:asciiTheme="minorEastAsia" w:eastAsiaTheme="minorEastAsia" w:hAnsiTheme="minorEastAsia"/>
          <w:sz w:val="24"/>
          <w:szCs w:val="24"/>
        </w:rPr>
      </w:pPr>
    </w:p>
    <w:p w:rsidR="00FD2CC8" w:rsidRPr="00A70F78" w:rsidRDefault="00FD2CC8" w:rsidP="00FD2CC8">
      <w:pPr>
        <w:jc w:val="center"/>
        <w:rPr>
          <w:rFonts w:asciiTheme="minorEastAsia" w:eastAsiaTheme="minorEastAsia" w:hAnsiTheme="minorEastAsia"/>
          <w:sz w:val="24"/>
          <w:szCs w:val="24"/>
          <w:lang w:eastAsia="zh-TW"/>
        </w:rPr>
      </w:pPr>
      <w:r w:rsidRPr="00A70F78">
        <w:rPr>
          <w:rFonts w:asciiTheme="minorEastAsia" w:eastAsiaTheme="minorEastAsia" w:hAnsiTheme="minorEastAsia" w:hint="eastAsia"/>
          <w:sz w:val="24"/>
          <w:szCs w:val="24"/>
        </w:rPr>
        <w:t>公文書公開決定に係る</w:t>
      </w:r>
      <w:r w:rsidRPr="00A70F78">
        <w:rPr>
          <w:rFonts w:asciiTheme="minorEastAsia" w:eastAsiaTheme="minorEastAsia" w:hAnsiTheme="minorEastAsia" w:hint="eastAsia"/>
          <w:sz w:val="24"/>
          <w:szCs w:val="24"/>
          <w:lang w:eastAsia="zh-TW"/>
        </w:rPr>
        <w:t>通知書</w:t>
      </w:r>
    </w:p>
    <w:p w:rsidR="00FD2CC8" w:rsidRPr="00A70F78" w:rsidRDefault="00FD2CC8" w:rsidP="001846C9">
      <w:pPr>
        <w:spacing w:before="120" w:after="120"/>
        <w:rPr>
          <w:rFonts w:asciiTheme="minorEastAsia" w:eastAsiaTheme="minorEastAsia" w:hAnsiTheme="minorEastAsia"/>
          <w:sz w:val="24"/>
          <w:szCs w:val="24"/>
        </w:rPr>
      </w:pPr>
    </w:p>
    <w:p w:rsidR="001846C9" w:rsidRPr="00A70F78" w:rsidRDefault="00FD2CC8" w:rsidP="00FD2CC8">
      <w:pPr>
        <w:spacing w:before="120" w:after="120"/>
        <w:ind w:firstLineChars="50" w:firstLine="120"/>
        <w:rPr>
          <w:rFonts w:asciiTheme="minorEastAsia" w:eastAsiaTheme="minorEastAsia" w:hAnsiTheme="minorEastAsia"/>
          <w:sz w:val="24"/>
          <w:szCs w:val="24"/>
        </w:rPr>
      </w:pPr>
      <w:r w:rsidRPr="00A70F78">
        <w:rPr>
          <w:rFonts w:asciiTheme="minorEastAsia" w:eastAsiaTheme="minorEastAsia" w:hAnsiTheme="minorEastAsia" w:hint="eastAsia"/>
          <w:sz w:val="24"/>
          <w:szCs w:val="24"/>
        </w:rPr>
        <w:t xml:space="preserve">　　　　　　　　</w:t>
      </w:r>
      <w:r w:rsidR="001846C9" w:rsidRPr="00A70F78">
        <w:rPr>
          <w:rFonts w:asciiTheme="minorEastAsia" w:eastAsiaTheme="minorEastAsia" w:hAnsiTheme="minorEastAsia" w:hint="eastAsia"/>
          <w:sz w:val="24"/>
          <w:szCs w:val="24"/>
        </w:rPr>
        <w:t>様</w:t>
      </w:r>
    </w:p>
    <w:p w:rsidR="001846C9" w:rsidRPr="00A70F78" w:rsidRDefault="001846C9" w:rsidP="001846C9">
      <w:pPr>
        <w:jc w:val="right"/>
        <w:rPr>
          <w:rFonts w:asciiTheme="minorEastAsia" w:eastAsiaTheme="minorEastAsia" w:hAnsiTheme="minorEastAsia"/>
          <w:sz w:val="24"/>
          <w:szCs w:val="24"/>
          <w:lang w:eastAsia="zh-TW"/>
        </w:rPr>
      </w:pPr>
      <w:r w:rsidRPr="00A70F78">
        <w:rPr>
          <w:rFonts w:asciiTheme="minorEastAsia" w:eastAsiaTheme="minorEastAsia" w:hAnsiTheme="minorEastAsia" w:hint="eastAsia"/>
          <w:sz w:val="24"/>
          <w:szCs w:val="24"/>
          <w:lang w:eastAsia="zh-TW"/>
        </w:rPr>
        <w:t xml:space="preserve">沖縄市長　　　　　　　　　　</w:t>
      </w:r>
    </w:p>
    <w:p w:rsidR="001846C9" w:rsidRPr="00A70F78" w:rsidRDefault="001846C9" w:rsidP="001846C9">
      <w:pPr>
        <w:rPr>
          <w:rFonts w:asciiTheme="minorEastAsia" w:eastAsiaTheme="minorEastAsia" w:hAnsiTheme="minorEastAsia"/>
          <w:sz w:val="24"/>
          <w:szCs w:val="24"/>
          <w:lang w:eastAsia="zh-TW"/>
        </w:rPr>
      </w:pPr>
    </w:p>
    <w:p w:rsidR="00FD2CC8" w:rsidRPr="00A70F78" w:rsidRDefault="00FD2CC8" w:rsidP="001846C9">
      <w:pPr>
        <w:rPr>
          <w:rFonts w:asciiTheme="minorEastAsia" w:eastAsiaTheme="minorEastAsia" w:hAnsiTheme="minorEastAsia"/>
          <w:sz w:val="24"/>
          <w:szCs w:val="24"/>
          <w:lang w:eastAsia="zh-TW"/>
        </w:rPr>
      </w:pPr>
    </w:p>
    <w:p w:rsidR="001846C9" w:rsidRPr="00A70F78" w:rsidRDefault="001846C9" w:rsidP="001846C9">
      <w:pPr>
        <w:spacing w:afterLines="50" w:after="167" w:line="276" w:lineRule="auto"/>
        <w:ind w:firstLineChars="100" w:firstLine="240"/>
        <w:rPr>
          <w:rFonts w:asciiTheme="minorEastAsia" w:eastAsiaTheme="minorEastAsia" w:hAnsiTheme="minorEastAsia"/>
          <w:sz w:val="24"/>
          <w:szCs w:val="24"/>
        </w:rPr>
      </w:pPr>
      <w:r w:rsidRPr="00A70F78">
        <w:rPr>
          <w:rFonts w:asciiTheme="minorEastAsia" w:eastAsiaTheme="minorEastAsia" w:hAnsiTheme="minorEastAsia" w:hint="eastAsia"/>
          <w:sz w:val="24"/>
          <w:szCs w:val="24"/>
        </w:rPr>
        <w:t>あなた（貴団体）に関する情報が記録されている公文書について、沖縄市情報公開条例第7条第1項の規定により、次のとおり公文書を公開することと決定しましたので、</w:t>
      </w:r>
      <w:r w:rsidR="001C6851">
        <w:rPr>
          <w:rFonts w:asciiTheme="minorEastAsia" w:eastAsiaTheme="minorEastAsia" w:hAnsiTheme="minorEastAsia" w:hint="eastAsia"/>
          <w:sz w:val="24"/>
          <w:szCs w:val="24"/>
        </w:rPr>
        <w:t>同</w:t>
      </w:r>
      <w:r w:rsidR="002B035B">
        <w:rPr>
          <w:rFonts w:asciiTheme="minorEastAsia" w:eastAsiaTheme="minorEastAsia" w:hAnsiTheme="minorEastAsia" w:hint="eastAsia"/>
          <w:sz w:val="24"/>
          <w:szCs w:val="24"/>
        </w:rPr>
        <w:t>条例</w:t>
      </w:r>
      <w:r w:rsidRPr="00A70F78">
        <w:rPr>
          <w:rFonts w:asciiTheme="minorEastAsia" w:eastAsiaTheme="minorEastAsia" w:hAnsiTheme="minorEastAsia" w:hint="eastAsia"/>
          <w:sz w:val="24"/>
          <w:szCs w:val="24"/>
        </w:rPr>
        <w:t>第8条の</w:t>
      </w:r>
      <w:r w:rsidR="00FD2CC8" w:rsidRPr="00A70F78">
        <w:rPr>
          <w:rFonts w:asciiTheme="minorEastAsia" w:eastAsiaTheme="minorEastAsia" w:hAnsiTheme="minorEastAsia" w:hint="eastAsia"/>
          <w:sz w:val="24"/>
          <w:szCs w:val="24"/>
        </w:rPr>
        <w:t>3</w:t>
      </w:r>
      <w:r w:rsidRPr="00A70F78">
        <w:rPr>
          <w:rFonts w:asciiTheme="minorEastAsia" w:eastAsiaTheme="minorEastAsia" w:hAnsiTheme="minorEastAsia" w:hint="eastAsia"/>
          <w:sz w:val="24"/>
          <w:szCs w:val="24"/>
        </w:rPr>
        <w:t>第</w:t>
      </w:r>
      <w:r w:rsidR="00A77785" w:rsidRPr="00A70F78">
        <w:rPr>
          <w:rFonts w:asciiTheme="minorEastAsia" w:eastAsiaTheme="minorEastAsia" w:hAnsiTheme="minorEastAsia" w:hint="eastAsia"/>
          <w:sz w:val="24"/>
          <w:szCs w:val="24"/>
        </w:rPr>
        <w:t>3</w:t>
      </w:r>
      <w:r w:rsidRPr="00A70F78">
        <w:rPr>
          <w:rFonts w:asciiTheme="minorEastAsia" w:eastAsiaTheme="minorEastAsia" w:hAnsiTheme="minorEastAsia" w:hint="eastAsia"/>
          <w:sz w:val="24"/>
          <w:szCs w:val="24"/>
        </w:rPr>
        <w:t>項の規定により通知します。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398"/>
      </w:tblGrid>
      <w:tr w:rsidR="00A70F78" w:rsidRPr="00A70F78" w:rsidTr="00311792">
        <w:trPr>
          <w:trHeight w:val="1302"/>
        </w:trPr>
        <w:tc>
          <w:tcPr>
            <w:tcW w:w="2127" w:type="dxa"/>
            <w:vAlign w:val="center"/>
          </w:tcPr>
          <w:p w:rsidR="0035594B" w:rsidRPr="00A70F78" w:rsidRDefault="00C26031" w:rsidP="0035594B">
            <w:pPr>
              <w:jc w:val="distribute"/>
              <w:rPr>
                <w:rFonts w:asciiTheme="minorEastAsia" w:eastAsiaTheme="minorEastAsia" w:hAnsiTheme="minorEastAsia"/>
                <w:sz w:val="24"/>
                <w:szCs w:val="24"/>
              </w:rPr>
            </w:pPr>
            <w:r w:rsidRPr="00A70F78">
              <w:rPr>
                <w:rFonts w:asciiTheme="minorEastAsia" w:eastAsiaTheme="minorEastAsia" w:hAnsiTheme="minorEastAsia" w:hint="eastAsia"/>
                <w:sz w:val="24"/>
                <w:szCs w:val="24"/>
              </w:rPr>
              <w:t>公開請求に係る</w:t>
            </w:r>
          </w:p>
          <w:p w:rsidR="00C26031" w:rsidRPr="00A70F78" w:rsidRDefault="00C26031" w:rsidP="0035594B">
            <w:pPr>
              <w:jc w:val="distribute"/>
              <w:rPr>
                <w:rFonts w:asciiTheme="minorEastAsia" w:eastAsiaTheme="minorEastAsia" w:hAnsiTheme="minorEastAsia"/>
                <w:sz w:val="24"/>
                <w:szCs w:val="24"/>
              </w:rPr>
            </w:pPr>
            <w:r w:rsidRPr="00A70F78">
              <w:rPr>
                <w:rFonts w:asciiTheme="minorEastAsia" w:eastAsiaTheme="minorEastAsia" w:hAnsiTheme="minorEastAsia" w:hint="eastAsia"/>
                <w:sz w:val="24"/>
                <w:szCs w:val="24"/>
              </w:rPr>
              <w:t>公文書の名称</w:t>
            </w:r>
          </w:p>
        </w:tc>
        <w:tc>
          <w:tcPr>
            <w:tcW w:w="6398" w:type="dxa"/>
            <w:vAlign w:val="center"/>
          </w:tcPr>
          <w:p w:rsidR="00C26031" w:rsidRPr="00A70F78" w:rsidRDefault="00C26031" w:rsidP="00003B82">
            <w:pPr>
              <w:rPr>
                <w:rFonts w:asciiTheme="minorEastAsia" w:eastAsiaTheme="minorEastAsia" w:hAnsiTheme="minorEastAsia"/>
                <w:sz w:val="24"/>
                <w:szCs w:val="24"/>
              </w:rPr>
            </w:pPr>
          </w:p>
        </w:tc>
      </w:tr>
      <w:tr w:rsidR="00A70F78" w:rsidRPr="00A70F78" w:rsidTr="00311792">
        <w:trPr>
          <w:trHeight w:val="4510"/>
        </w:trPr>
        <w:tc>
          <w:tcPr>
            <w:tcW w:w="2127" w:type="dxa"/>
            <w:vAlign w:val="center"/>
          </w:tcPr>
          <w:p w:rsidR="006E1AC2" w:rsidRPr="00A70F78" w:rsidRDefault="00003B82" w:rsidP="00B7026A">
            <w:pPr>
              <w:rPr>
                <w:rFonts w:asciiTheme="minorEastAsia" w:eastAsiaTheme="minorEastAsia" w:hAnsiTheme="minorEastAsia"/>
                <w:sz w:val="24"/>
                <w:szCs w:val="24"/>
              </w:rPr>
            </w:pPr>
            <w:r w:rsidRPr="00A70F78">
              <w:rPr>
                <w:rFonts w:asciiTheme="minorEastAsia" w:eastAsiaTheme="minorEastAsia" w:hAnsiTheme="minorEastAsia" w:hint="eastAsia"/>
                <w:sz w:val="24"/>
                <w:szCs w:val="24"/>
              </w:rPr>
              <w:t>公開</w:t>
            </w:r>
            <w:r w:rsidR="00B7026A" w:rsidRPr="00A70F78">
              <w:rPr>
                <w:rFonts w:asciiTheme="minorEastAsia" w:eastAsiaTheme="minorEastAsia" w:hAnsiTheme="minorEastAsia" w:hint="eastAsia"/>
                <w:sz w:val="24"/>
                <w:szCs w:val="24"/>
              </w:rPr>
              <w:t>決定をした</w:t>
            </w:r>
            <w:r w:rsidR="00C26031" w:rsidRPr="00A70F78">
              <w:rPr>
                <w:rFonts w:asciiTheme="minorEastAsia" w:eastAsiaTheme="minorEastAsia" w:hAnsiTheme="minorEastAsia" w:hint="eastAsia"/>
                <w:sz w:val="24"/>
                <w:szCs w:val="24"/>
              </w:rPr>
              <w:t>あなた（貴団体）</w:t>
            </w:r>
            <w:r w:rsidRPr="00A70F78">
              <w:rPr>
                <w:rFonts w:asciiTheme="minorEastAsia" w:eastAsiaTheme="minorEastAsia" w:hAnsiTheme="minorEastAsia" w:hint="eastAsia"/>
                <w:sz w:val="24"/>
                <w:szCs w:val="24"/>
              </w:rPr>
              <w:t>に関する情報の内容</w:t>
            </w:r>
            <w:r w:rsidR="00B7026A" w:rsidRPr="00A70F78">
              <w:rPr>
                <w:rFonts w:asciiTheme="minorEastAsia" w:eastAsiaTheme="minorEastAsia" w:hAnsiTheme="minorEastAsia" w:hint="eastAsia"/>
                <w:sz w:val="24"/>
                <w:szCs w:val="24"/>
              </w:rPr>
              <w:t>及びその理由</w:t>
            </w:r>
          </w:p>
        </w:tc>
        <w:tc>
          <w:tcPr>
            <w:tcW w:w="6398" w:type="dxa"/>
            <w:vAlign w:val="center"/>
          </w:tcPr>
          <w:p w:rsidR="006E1AC2" w:rsidRPr="00A70F78" w:rsidRDefault="006E1AC2" w:rsidP="001200BC">
            <w:pPr>
              <w:rPr>
                <w:rFonts w:asciiTheme="minorEastAsia" w:eastAsiaTheme="minorEastAsia" w:hAnsiTheme="minorEastAsia"/>
                <w:sz w:val="24"/>
                <w:szCs w:val="24"/>
              </w:rPr>
            </w:pPr>
          </w:p>
        </w:tc>
      </w:tr>
      <w:tr w:rsidR="00A70F78" w:rsidRPr="00A70F78" w:rsidTr="00B7026A">
        <w:trPr>
          <w:trHeight w:val="940"/>
        </w:trPr>
        <w:tc>
          <w:tcPr>
            <w:tcW w:w="2127" w:type="dxa"/>
            <w:vAlign w:val="center"/>
          </w:tcPr>
          <w:p w:rsidR="00B7026A" w:rsidRPr="00A70F78" w:rsidRDefault="00B7026A" w:rsidP="00B7026A">
            <w:pPr>
              <w:rPr>
                <w:rFonts w:asciiTheme="minorEastAsia" w:eastAsiaTheme="minorEastAsia" w:hAnsiTheme="minorEastAsia"/>
                <w:sz w:val="24"/>
                <w:szCs w:val="24"/>
              </w:rPr>
            </w:pPr>
            <w:r w:rsidRPr="00A70F78">
              <w:rPr>
                <w:rFonts w:asciiTheme="minorEastAsia" w:eastAsiaTheme="minorEastAsia" w:hAnsiTheme="minorEastAsia" w:hint="eastAsia"/>
                <w:sz w:val="24"/>
                <w:szCs w:val="24"/>
              </w:rPr>
              <w:t>公開を実施する日</w:t>
            </w:r>
          </w:p>
        </w:tc>
        <w:tc>
          <w:tcPr>
            <w:tcW w:w="6398" w:type="dxa"/>
            <w:vAlign w:val="center"/>
          </w:tcPr>
          <w:p w:rsidR="00B7026A" w:rsidRPr="00A70F78" w:rsidRDefault="00B7026A" w:rsidP="0080385C">
            <w:pPr>
              <w:rPr>
                <w:rFonts w:asciiTheme="minorEastAsia" w:eastAsiaTheme="minorEastAsia" w:hAnsiTheme="minorEastAsia"/>
                <w:sz w:val="24"/>
                <w:szCs w:val="24"/>
              </w:rPr>
            </w:pPr>
            <w:r w:rsidRPr="00A70F78">
              <w:rPr>
                <w:rFonts w:asciiTheme="minorEastAsia" w:eastAsiaTheme="minorEastAsia" w:hAnsiTheme="minorEastAsia" w:hint="eastAsia"/>
                <w:sz w:val="24"/>
                <w:szCs w:val="24"/>
              </w:rPr>
              <w:t xml:space="preserve">　　　　　年　　　月　　　日</w:t>
            </w:r>
          </w:p>
        </w:tc>
      </w:tr>
      <w:tr w:rsidR="00B7026A" w:rsidRPr="00A70F78" w:rsidTr="0035594B">
        <w:trPr>
          <w:trHeight w:val="889"/>
        </w:trPr>
        <w:tc>
          <w:tcPr>
            <w:tcW w:w="2127" w:type="dxa"/>
            <w:vAlign w:val="center"/>
          </w:tcPr>
          <w:p w:rsidR="00B7026A" w:rsidRPr="00A70F78" w:rsidRDefault="00FD2CC8" w:rsidP="00FD2CC8">
            <w:pPr>
              <w:jc w:val="center"/>
              <w:rPr>
                <w:rFonts w:asciiTheme="minorEastAsia" w:eastAsiaTheme="minorEastAsia" w:hAnsiTheme="minorEastAsia"/>
                <w:sz w:val="24"/>
                <w:szCs w:val="24"/>
              </w:rPr>
            </w:pPr>
            <w:r w:rsidRPr="00A70F78">
              <w:rPr>
                <w:rFonts w:asciiTheme="minorEastAsia" w:eastAsiaTheme="minorEastAsia" w:hAnsiTheme="minorEastAsia" w:hint="eastAsia"/>
                <w:sz w:val="24"/>
                <w:szCs w:val="24"/>
              </w:rPr>
              <w:t>主　　管　　課</w:t>
            </w:r>
          </w:p>
        </w:tc>
        <w:tc>
          <w:tcPr>
            <w:tcW w:w="6398" w:type="dxa"/>
            <w:vAlign w:val="center"/>
          </w:tcPr>
          <w:p w:rsidR="00B7026A" w:rsidRPr="00A70F78" w:rsidRDefault="00B7026A" w:rsidP="00FD2CC8">
            <w:pPr>
              <w:ind w:firstLineChars="450" w:firstLine="1080"/>
              <w:rPr>
                <w:rFonts w:asciiTheme="minorEastAsia" w:eastAsiaTheme="minorEastAsia" w:hAnsiTheme="minorEastAsia"/>
                <w:sz w:val="24"/>
                <w:szCs w:val="24"/>
              </w:rPr>
            </w:pPr>
            <w:r w:rsidRPr="00A70F78">
              <w:rPr>
                <w:rFonts w:asciiTheme="minorEastAsia" w:eastAsiaTheme="minorEastAsia" w:hAnsiTheme="minorEastAsia" w:hint="eastAsia"/>
                <w:sz w:val="24"/>
                <w:szCs w:val="24"/>
              </w:rPr>
              <w:t>部</w:t>
            </w:r>
            <w:r w:rsidR="00FD2CC8" w:rsidRPr="00A70F78">
              <w:rPr>
                <w:rFonts w:asciiTheme="minorEastAsia" w:eastAsiaTheme="minorEastAsia" w:hAnsiTheme="minorEastAsia" w:hint="eastAsia"/>
                <w:sz w:val="24"/>
                <w:szCs w:val="24"/>
              </w:rPr>
              <w:t xml:space="preserve">　　　　 </w:t>
            </w:r>
            <w:r w:rsidRPr="00A70F78">
              <w:rPr>
                <w:rFonts w:asciiTheme="minorEastAsia" w:eastAsiaTheme="minorEastAsia" w:hAnsiTheme="minorEastAsia" w:hint="eastAsia"/>
                <w:sz w:val="24"/>
                <w:szCs w:val="24"/>
              </w:rPr>
              <w:t>課</w:t>
            </w:r>
            <w:r w:rsidR="00FD2CC8" w:rsidRPr="00A70F78">
              <w:rPr>
                <w:rFonts w:asciiTheme="minorEastAsia" w:eastAsiaTheme="minorEastAsia" w:hAnsiTheme="minorEastAsia" w:hint="eastAsia"/>
                <w:sz w:val="24"/>
                <w:szCs w:val="24"/>
              </w:rPr>
              <w:t xml:space="preserve">　</w:t>
            </w:r>
            <w:r w:rsidRPr="00A70F78">
              <w:rPr>
                <w:rFonts w:asciiTheme="minorEastAsia" w:eastAsiaTheme="minorEastAsia" w:hAnsiTheme="minorEastAsia" w:hint="eastAsia"/>
                <w:sz w:val="24"/>
                <w:szCs w:val="24"/>
              </w:rPr>
              <w:t>電話番号</w:t>
            </w:r>
            <w:r w:rsidR="00FD2CC8" w:rsidRPr="00A70F78">
              <w:rPr>
                <w:rFonts w:asciiTheme="minorEastAsia" w:eastAsiaTheme="minorEastAsia" w:hAnsiTheme="minorEastAsia" w:hint="eastAsia"/>
                <w:sz w:val="24"/>
                <w:szCs w:val="24"/>
              </w:rPr>
              <w:t xml:space="preserve">　　　</w:t>
            </w:r>
            <w:r w:rsidRPr="00A70F78">
              <w:rPr>
                <w:rFonts w:asciiTheme="minorEastAsia" w:eastAsiaTheme="minorEastAsia" w:hAnsiTheme="minorEastAsia" w:hint="eastAsia"/>
                <w:sz w:val="24"/>
                <w:szCs w:val="24"/>
              </w:rPr>
              <w:t>内線</w:t>
            </w:r>
          </w:p>
        </w:tc>
      </w:tr>
    </w:tbl>
    <w:p w:rsidR="00311792" w:rsidRPr="00A70F78" w:rsidRDefault="00311792" w:rsidP="00311792">
      <w:pPr>
        <w:wordWrap/>
        <w:spacing w:line="400" w:lineRule="exact"/>
        <w:ind w:left="735" w:hanging="735"/>
        <w:rPr>
          <w:rFonts w:asciiTheme="minorEastAsia" w:eastAsiaTheme="minorEastAsia" w:hAnsiTheme="minorEastAsia"/>
          <w:sz w:val="24"/>
          <w:szCs w:val="24"/>
        </w:rPr>
      </w:pPr>
    </w:p>
    <w:p w:rsidR="00311792" w:rsidRPr="00A70F78" w:rsidRDefault="00311792" w:rsidP="00311792">
      <w:pPr>
        <w:wordWrap/>
        <w:spacing w:line="400" w:lineRule="exact"/>
        <w:ind w:left="735" w:hanging="735"/>
        <w:rPr>
          <w:rFonts w:asciiTheme="minorEastAsia" w:eastAsiaTheme="minorEastAsia" w:hAnsiTheme="minorEastAsia"/>
          <w:sz w:val="24"/>
          <w:szCs w:val="24"/>
        </w:rPr>
      </w:pPr>
      <w:r w:rsidRPr="00A70F78">
        <w:rPr>
          <w:rFonts w:asciiTheme="minorEastAsia" w:eastAsiaTheme="minorEastAsia" w:hAnsiTheme="minorEastAsia" w:hint="eastAsia"/>
          <w:sz w:val="24"/>
          <w:szCs w:val="24"/>
        </w:rPr>
        <w:lastRenderedPageBreak/>
        <w:t>［教示］</w:t>
      </w:r>
    </w:p>
    <w:p w:rsidR="00311792" w:rsidRPr="00A70F78" w:rsidRDefault="00311792" w:rsidP="00311792">
      <w:pPr>
        <w:wordWrap/>
        <w:spacing w:line="400" w:lineRule="exact"/>
        <w:ind w:leftChars="100" w:left="450" w:hangingChars="100" w:hanging="240"/>
        <w:rPr>
          <w:rFonts w:asciiTheme="minorEastAsia" w:eastAsiaTheme="minorEastAsia" w:hAnsiTheme="minorEastAsia"/>
          <w:sz w:val="24"/>
          <w:szCs w:val="24"/>
        </w:rPr>
      </w:pPr>
      <w:r w:rsidRPr="00A70F78">
        <w:rPr>
          <w:rFonts w:asciiTheme="minorEastAsia" w:eastAsiaTheme="minorEastAsia" w:hAnsiTheme="minorEastAsia" w:hint="eastAsia"/>
          <w:sz w:val="24"/>
          <w:szCs w:val="24"/>
        </w:rPr>
        <w:t>1　この処分について不服がある場合は、この処分があったことを知った日の翌日から起算して3月以内に、沖縄市長に対して審査請求をすることができます。</w:t>
      </w:r>
    </w:p>
    <w:p w:rsidR="00311792" w:rsidRPr="00A70F78" w:rsidRDefault="00311792" w:rsidP="00311792">
      <w:pPr>
        <w:wordWrap/>
        <w:spacing w:line="400" w:lineRule="exact"/>
        <w:ind w:leftChars="100" w:left="450" w:hangingChars="100" w:hanging="240"/>
        <w:rPr>
          <w:rFonts w:asciiTheme="minorEastAsia" w:eastAsiaTheme="minorEastAsia" w:hAnsiTheme="minorEastAsia"/>
          <w:sz w:val="24"/>
          <w:szCs w:val="24"/>
        </w:rPr>
      </w:pPr>
      <w:r w:rsidRPr="00A70F78">
        <w:rPr>
          <w:rFonts w:asciiTheme="minorEastAsia" w:eastAsiaTheme="minorEastAsia" w:hAnsiTheme="minorEastAsia" w:hint="eastAsia"/>
          <w:sz w:val="24"/>
          <w:szCs w:val="24"/>
        </w:rPr>
        <w:t>2　この処分については、上記1の審査請求のほか、この処分があったことを知った日の翌日から起算して6月以内に、沖縄市を被告として（訴訟において沖縄市を代表する者は沖縄市長となります。）、処分の取消しの訴えを提起することができます。なお、上記1の審査請求をした場合には、処分の取消しの訴えは、その審査請求に対する裁決があったことを知った日の翌日から起算して6</w:t>
      </w:r>
      <w:bookmarkStart w:id="0" w:name="_GoBack"/>
      <w:bookmarkEnd w:id="0"/>
      <w:r w:rsidRPr="00A70F78">
        <w:rPr>
          <w:rFonts w:asciiTheme="minorEastAsia" w:eastAsiaTheme="minorEastAsia" w:hAnsiTheme="minorEastAsia" w:hint="eastAsia"/>
          <w:sz w:val="24"/>
          <w:szCs w:val="24"/>
        </w:rPr>
        <w:t>月以内に提起することができます。</w:t>
      </w:r>
    </w:p>
    <w:p w:rsidR="00FD571A" w:rsidRPr="00A70F78" w:rsidRDefault="00FD571A" w:rsidP="00FD571A">
      <w:pPr>
        <w:wordWrap/>
        <w:spacing w:line="400" w:lineRule="exact"/>
        <w:ind w:leftChars="100" w:left="450" w:hangingChars="100" w:hanging="240"/>
        <w:rPr>
          <w:rFonts w:asciiTheme="minorEastAsia" w:eastAsiaTheme="minorEastAsia" w:hAnsiTheme="minorEastAsia"/>
          <w:sz w:val="24"/>
          <w:szCs w:val="24"/>
        </w:rPr>
      </w:pPr>
      <w:r w:rsidRPr="00A70F78">
        <w:rPr>
          <w:rFonts w:asciiTheme="minorEastAsia" w:eastAsiaTheme="minorEastAsia" w:hAnsiTheme="minorEastAsia" w:hint="eastAsia"/>
          <w:sz w:val="24"/>
          <w:szCs w:val="24"/>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6E1AC2" w:rsidRPr="00A70F78" w:rsidRDefault="006E1AC2" w:rsidP="00311792">
      <w:pPr>
        <w:spacing w:before="120"/>
        <w:rPr>
          <w:rFonts w:asciiTheme="minorEastAsia" w:eastAsiaTheme="minorEastAsia" w:hAnsiTheme="minorEastAsia"/>
          <w:sz w:val="24"/>
          <w:szCs w:val="24"/>
        </w:rPr>
      </w:pPr>
    </w:p>
    <w:sectPr w:rsidR="006E1AC2" w:rsidRPr="00A70F78" w:rsidSect="000E115B">
      <w:pgSz w:w="11906" w:h="16838" w:code="9"/>
      <w:pgMar w:top="1701" w:right="1701" w:bottom="1701" w:left="1701" w:header="96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9C6" w:rsidRDefault="00C309C6" w:rsidP="000E115B">
      <w:r>
        <w:separator/>
      </w:r>
    </w:p>
  </w:endnote>
  <w:endnote w:type="continuationSeparator" w:id="0">
    <w:p w:rsidR="00C309C6" w:rsidRDefault="00C309C6" w:rsidP="000E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9C6" w:rsidRDefault="00C309C6" w:rsidP="000E115B">
      <w:r>
        <w:separator/>
      </w:r>
    </w:p>
  </w:footnote>
  <w:footnote w:type="continuationSeparator" w:id="0">
    <w:p w:rsidR="00C309C6" w:rsidRDefault="00C309C6" w:rsidP="000E1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F79"/>
    <w:rsid w:val="00003B82"/>
    <w:rsid w:val="000241AC"/>
    <w:rsid w:val="00035E9C"/>
    <w:rsid w:val="000E115B"/>
    <w:rsid w:val="0010673B"/>
    <w:rsid w:val="001200BC"/>
    <w:rsid w:val="001846C9"/>
    <w:rsid w:val="001C6851"/>
    <w:rsid w:val="001D6B15"/>
    <w:rsid w:val="001F73DB"/>
    <w:rsid w:val="002B035B"/>
    <w:rsid w:val="002F51EE"/>
    <w:rsid w:val="00311792"/>
    <w:rsid w:val="00323095"/>
    <w:rsid w:val="003317EE"/>
    <w:rsid w:val="00350608"/>
    <w:rsid w:val="0035594B"/>
    <w:rsid w:val="00365F89"/>
    <w:rsid w:val="003B1F79"/>
    <w:rsid w:val="003D4FBE"/>
    <w:rsid w:val="003E1465"/>
    <w:rsid w:val="003E629E"/>
    <w:rsid w:val="00474394"/>
    <w:rsid w:val="004D2DE0"/>
    <w:rsid w:val="00511359"/>
    <w:rsid w:val="00517A2C"/>
    <w:rsid w:val="00520C1B"/>
    <w:rsid w:val="005304BC"/>
    <w:rsid w:val="005C2308"/>
    <w:rsid w:val="005C61B0"/>
    <w:rsid w:val="005C7434"/>
    <w:rsid w:val="00656FC5"/>
    <w:rsid w:val="006578F7"/>
    <w:rsid w:val="006877E4"/>
    <w:rsid w:val="006D1035"/>
    <w:rsid w:val="006E1AC2"/>
    <w:rsid w:val="007A5ACC"/>
    <w:rsid w:val="00881C2A"/>
    <w:rsid w:val="008D52EB"/>
    <w:rsid w:val="008E58C1"/>
    <w:rsid w:val="00916012"/>
    <w:rsid w:val="00946689"/>
    <w:rsid w:val="0096522F"/>
    <w:rsid w:val="009B753B"/>
    <w:rsid w:val="009C33B6"/>
    <w:rsid w:val="00A67742"/>
    <w:rsid w:val="00A70F78"/>
    <w:rsid w:val="00A77785"/>
    <w:rsid w:val="00A96DCA"/>
    <w:rsid w:val="00AC3718"/>
    <w:rsid w:val="00B4572A"/>
    <w:rsid w:val="00B7026A"/>
    <w:rsid w:val="00BC5D7B"/>
    <w:rsid w:val="00C26031"/>
    <w:rsid w:val="00C309C6"/>
    <w:rsid w:val="00CA1DB7"/>
    <w:rsid w:val="00D57F70"/>
    <w:rsid w:val="00E21A9A"/>
    <w:rsid w:val="00EA2A46"/>
    <w:rsid w:val="00EB188C"/>
    <w:rsid w:val="00EC66B0"/>
    <w:rsid w:val="00EC66FB"/>
    <w:rsid w:val="00ED654E"/>
    <w:rsid w:val="00F805C5"/>
    <w:rsid w:val="00FA7EE6"/>
    <w:rsid w:val="00FB08A0"/>
    <w:rsid w:val="00FD2CC8"/>
    <w:rsid w:val="00FD5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32A8EF1"/>
  <w15:docId w15:val="{262F9619-CEE5-4674-A2D7-2C83035B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15B"/>
    <w:pPr>
      <w:tabs>
        <w:tab w:val="center" w:pos="4252"/>
        <w:tab w:val="right" w:pos="8504"/>
      </w:tabs>
      <w:snapToGrid w:val="0"/>
    </w:pPr>
  </w:style>
  <w:style w:type="character" w:customStyle="1" w:styleId="a4">
    <w:name w:val="ヘッダー (文字)"/>
    <w:basedOn w:val="a0"/>
    <w:link w:val="a3"/>
    <w:uiPriority w:val="99"/>
    <w:rsid w:val="000E115B"/>
    <w:rPr>
      <w:rFonts w:ascii="ＭＳ 明朝"/>
      <w:sz w:val="21"/>
    </w:rPr>
  </w:style>
  <w:style w:type="paragraph" w:styleId="a5">
    <w:name w:val="footer"/>
    <w:basedOn w:val="a"/>
    <w:link w:val="a6"/>
    <w:uiPriority w:val="99"/>
    <w:unhideWhenUsed/>
    <w:rsid w:val="000E115B"/>
    <w:pPr>
      <w:tabs>
        <w:tab w:val="center" w:pos="4252"/>
        <w:tab w:val="right" w:pos="8504"/>
      </w:tabs>
      <w:snapToGrid w:val="0"/>
    </w:pPr>
  </w:style>
  <w:style w:type="character" w:customStyle="1" w:styleId="a6">
    <w:name w:val="フッター (文字)"/>
    <w:basedOn w:val="a0"/>
    <w:link w:val="a5"/>
    <w:uiPriority w:val="99"/>
    <w:rsid w:val="000E115B"/>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0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98</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様式第3号(第4条関係)</vt:lpstr>
    </vt:vector>
  </TitlesOfParts>
  <Company>Toshiba</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　秀好</dc:creator>
  <cp:lastModifiedBy>比嘉　聡</cp:lastModifiedBy>
  <cp:revision>13</cp:revision>
  <cp:lastPrinted>2016-03-17T01:57:00Z</cp:lastPrinted>
  <dcterms:created xsi:type="dcterms:W3CDTF">2016-03-31T08:58:00Z</dcterms:created>
  <dcterms:modified xsi:type="dcterms:W3CDTF">2020-09-04T05:31:00Z</dcterms:modified>
</cp:coreProperties>
</file>