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4F" w:rsidRDefault="00AE4D4F" w:rsidP="00334FBB">
      <w:pPr>
        <w:pStyle w:val="titlename"/>
        <w:wordWrap w:val="0"/>
      </w:pPr>
      <w:r>
        <w:rPr>
          <w:rFonts w:hint="eastAsia"/>
        </w:rPr>
        <w:t>○沖縄市介護予防・日常生活支援総合事業における第</w:t>
      </w:r>
      <w:r>
        <w:t>1</w:t>
      </w:r>
      <w:r>
        <w:rPr>
          <w:rFonts w:hint="eastAsia"/>
        </w:rPr>
        <w:t>号事業者の指定等に関する要綱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AE4D4F">
        <w:tc>
          <w:tcPr>
            <w:tcW w:w="0" w:type="auto"/>
            <w:tcBorders>
              <w:top w:val="single" w:sz="6" w:space="0" w:color="FFFFFF"/>
              <w:bottom w:val="single" w:sz="6" w:space="0" w:color="FFFFFF"/>
            </w:tcBorders>
            <w:vAlign w:val="center"/>
            <w:hideMark/>
          </w:tcPr>
          <w:p w:rsidR="00AE4D4F" w:rsidRDefault="00AE4D4F" w:rsidP="00334FBB">
            <w:pPr>
              <w:wordWrap w:val="0"/>
              <w:jc w:val="right"/>
            </w:pPr>
            <w:r>
              <w:t>(</w:t>
            </w:r>
            <w:r>
              <w:rPr>
                <w:rFonts w:hint="eastAsia"/>
              </w:rPr>
              <w:t>平成</w:t>
            </w:r>
            <w:r>
              <w:t>28</w:t>
            </w:r>
            <w:r>
              <w:rPr>
                <w:rFonts w:hint="eastAsia"/>
              </w:rPr>
              <w:t>年</w:t>
            </w:r>
            <w:r>
              <w:t>1</w:t>
            </w:r>
            <w:r>
              <w:rPr>
                <w:rFonts w:hint="eastAsia"/>
              </w:rPr>
              <w:t>月</w:t>
            </w:r>
            <w:r>
              <w:t>4</w:t>
            </w:r>
            <w:r>
              <w:rPr>
                <w:rFonts w:hint="eastAsia"/>
              </w:rPr>
              <w:t>日決裁</w:t>
            </w:r>
            <w:r>
              <w:t>)</w:t>
            </w:r>
          </w:p>
        </w:tc>
      </w:tr>
    </w:tbl>
    <w:p w:rsidR="00AE4D4F" w:rsidRDefault="00AE4D4F" w:rsidP="00334FB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E4D4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1999"/>
              <w:gridCol w:w="1853"/>
            </w:tblGrid>
            <w:tr w:rsidR="00AE4D4F">
              <w:trPr>
                <w:jc w:val="right"/>
              </w:trPr>
              <w:tc>
                <w:tcPr>
                  <w:tcW w:w="750" w:type="dxa"/>
                  <w:vMerge w:val="restart"/>
                  <w:tcBorders>
                    <w:top w:val="single" w:sz="6" w:space="0" w:color="FFFFFF"/>
                    <w:left w:val="single" w:sz="6" w:space="0" w:color="FFFFFF"/>
                    <w:bottom w:val="nil"/>
                    <w:right w:val="nil"/>
                  </w:tcBorders>
                  <w:hideMark/>
                </w:tcPr>
                <w:p w:rsidR="00AE4D4F" w:rsidRDefault="00AE4D4F" w:rsidP="00334FBB">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AE4D4F" w:rsidRDefault="00AE4D4F" w:rsidP="00334FBB">
                  <w:pPr>
                    <w:pStyle w:val="historyinfo"/>
                    <w:wordWrap w:val="0"/>
                  </w:pPr>
                  <w:r>
                    <w:rPr>
                      <w:rFonts w:hint="eastAsia"/>
                    </w:rPr>
                    <w:t>平成</w:t>
                  </w:r>
                  <w:r>
                    <w:t>28</w:t>
                  </w:r>
                  <w:r>
                    <w:rPr>
                      <w:rFonts w:hint="eastAsia"/>
                    </w:rPr>
                    <w:t>年</w:t>
                  </w:r>
                  <w:r>
                    <w:t>10</w:t>
                  </w:r>
                  <w:r>
                    <w:rPr>
                      <w:rFonts w:hint="eastAsia"/>
                    </w:rPr>
                    <w:t>月</w:t>
                  </w:r>
                  <w:r>
                    <w:t>20</w:t>
                  </w:r>
                  <w:r>
                    <w:rPr>
                      <w:rFonts w:hint="eastAsia"/>
                    </w:rPr>
                    <w:t>日決裁</w:t>
                  </w:r>
                </w:p>
              </w:tc>
              <w:tc>
                <w:tcPr>
                  <w:tcW w:w="0" w:type="auto"/>
                  <w:tcBorders>
                    <w:top w:val="single" w:sz="6" w:space="0" w:color="FFFFFF"/>
                    <w:left w:val="nil"/>
                    <w:bottom w:val="nil"/>
                    <w:right w:val="single" w:sz="6" w:space="0" w:color="FFFFFF"/>
                  </w:tcBorders>
                  <w:vAlign w:val="center"/>
                  <w:hideMark/>
                </w:tcPr>
                <w:p w:rsidR="00AE4D4F" w:rsidRDefault="00AE4D4F" w:rsidP="00334FBB">
                  <w:pPr>
                    <w:pStyle w:val="historyinfo"/>
                    <w:wordWrap w:val="0"/>
                  </w:pPr>
                  <w:r>
                    <w:rPr>
                      <w:rFonts w:hint="eastAsia"/>
                    </w:rPr>
                    <w:t>平成</w:t>
                  </w:r>
                  <w:r>
                    <w:t>29</w:t>
                  </w:r>
                  <w:r>
                    <w:rPr>
                      <w:rFonts w:hint="eastAsia"/>
                    </w:rPr>
                    <w:t>年</w:t>
                  </w:r>
                  <w:r>
                    <w:t>9</w:t>
                  </w:r>
                  <w:r>
                    <w:rPr>
                      <w:rFonts w:hint="eastAsia"/>
                    </w:rPr>
                    <w:t>月</w:t>
                  </w:r>
                  <w:r>
                    <w:t>1</w:t>
                  </w:r>
                  <w:r>
                    <w:rPr>
                      <w:rFonts w:hint="eastAsia"/>
                    </w:rPr>
                    <w:t>日決裁</w:t>
                  </w:r>
                </w:p>
              </w:tc>
            </w:tr>
            <w:tr w:rsidR="00AE4D4F">
              <w:trPr>
                <w:jc w:val="right"/>
              </w:trPr>
              <w:tc>
                <w:tcPr>
                  <w:tcW w:w="0" w:type="auto"/>
                  <w:vMerge/>
                  <w:tcBorders>
                    <w:top w:val="nil"/>
                    <w:left w:val="single" w:sz="6" w:space="0" w:color="FFFFFF"/>
                    <w:bottom w:val="single" w:sz="6" w:space="0" w:color="FFFFFF"/>
                    <w:right w:val="nil"/>
                  </w:tcBorders>
                  <w:vAlign w:val="center"/>
                  <w:hideMark/>
                </w:tcPr>
                <w:p w:rsidR="00AE4D4F" w:rsidRDefault="00AE4D4F" w:rsidP="00334FBB">
                  <w:pPr>
                    <w:wordWrap w:val="0"/>
                    <w:rPr>
                      <w:sz w:val="18"/>
                      <w:szCs w:val="18"/>
                    </w:rPr>
                  </w:pPr>
                </w:p>
              </w:tc>
              <w:tc>
                <w:tcPr>
                  <w:tcW w:w="0" w:type="auto"/>
                  <w:tcBorders>
                    <w:top w:val="nil"/>
                    <w:left w:val="nil"/>
                    <w:bottom w:val="single" w:sz="6" w:space="0" w:color="FFFFFF"/>
                    <w:right w:val="nil"/>
                  </w:tcBorders>
                  <w:vAlign w:val="center"/>
                  <w:hideMark/>
                </w:tcPr>
                <w:p w:rsidR="00AE4D4F" w:rsidRDefault="00AE4D4F" w:rsidP="00334FBB">
                  <w:pPr>
                    <w:pStyle w:val="historyinfo"/>
                    <w:wordWrap w:val="0"/>
                  </w:pPr>
                  <w:r>
                    <w:rPr>
                      <w:rFonts w:hint="eastAsia"/>
                    </w:rPr>
                    <w:t>平成</w:t>
                  </w:r>
                  <w:r>
                    <w:t>29</w:t>
                  </w:r>
                  <w:r>
                    <w:rPr>
                      <w:rFonts w:hint="eastAsia"/>
                    </w:rPr>
                    <w:t>年</w:t>
                  </w:r>
                  <w:r>
                    <w:t>11</w:t>
                  </w:r>
                  <w:r>
                    <w:rPr>
                      <w:rFonts w:hint="eastAsia"/>
                    </w:rPr>
                    <w:t>月</w:t>
                  </w:r>
                  <w:r>
                    <w:t>1</w:t>
                  </w:r>
                  <w:r>
                    <w:rPr>
                      <w:rFonts w:hint="eastAsia"/>
                    </w:rPr>
                    <w:t>日決裁</w:t>
                  </w:r>
                </w:p>
              </w:tc>
              <w:tc>
                <w:tcPr>
                  <w:tcW w:w="0" w:type="auto"/>
                  <w:tcBorders>
                    <w:top w:val="nil"/>
                    <w:left w:val="nil"/>
                    <w:bottom w:val="single" w:sz="6" w:space="0" w:color="FFFFFF"/>
                    <w:right w:val="single" w:sz="6" w:space="0" w:color="FFFFFF"/>
                  </w:tcBorders>
                  <w:vAlign w:val="center"/>
                  <w:hideMark/>
                </w:tcPr>
                <w:p w:rsidR="00AE4D4F" w:rsidRDefault="00AE4D4F" w:rsidP="00334FBB">
                  <w:pPr>
                    <w:wordWrap w:val="0"/>
                    <w:rPr>
                      <w:rFonts w:ascii="Times New Roman" w:hAnsi="Times New Roman" w:cs="Times New Roman"/>
                      <w:sz w:val="20"/>
                      <w:szCs w:val="20"/>
                    </w:rPr>
                  </w:pPr>
                </w:p>
              </w:tc>
            </w:tr>
          </w:tbl>
          <w:p w:rsidR="00AE4D4F" w:rsidRDefault="00AE4D4F" w:rsidP="00334FBB">
            <w:pPr>
              <w:wordWrap w:val="0"/>
              <w:jc w:val="right"/>
            </w:pPr>
          </w:p>
        </w:tc>
      </w:tr>
    </w:tbl>
    <w:p w:rsidR="00AE4D4F" w:rsidRDefault="00AE4D4F" w:rsidP="00334FB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E4D4F">
        <w:tc>
          <w:tcPr>
            <w:tcW w:w="0" w:type="auto"/>
            <w:tcBorders>
              <w:top w:val="single" w:sz="6" w:space="0" w:color="FFFFFF"/>
              <w:bottom w:val="single" w:sz="6" w:space="0" w:color="FFFFFF"/>
            </w:tcBorders>
            <w:vAlign w:val="center"/>
            <w:hideMark/>
          </w:tcPr>
          <w:p w:rsidR="00AE4D4F" w:rsidRDefault="00AE4D4F" w:rsidP="00334FBB">
            <w:pPr>
              <w:wordWrap w:val="0"/>
            </w:pPr>
          </w:p>
        </w:tc>
      </w:tr>
    </w:tbl>
    <w:p w:rsidR="00AE4D4F" w:rsidRDefault="00AE4D4F" w:rsidP="00334FBB">
      <w:pPr>
        <w:pStyle w:val="detailindent"/>
        <w:wordWrap w:val="0"/>
      </w:pPr>
      <w:r>
        <w:t>(</w:t>
      </w:r>
      <w:r>
        <w:rPr>
          <w:rFonts w:hint="eastAsia"/>
        </w:rPr>
        <w:t>趣旨</w:t>
      </w:r>
      <w:r>
        <w:t>)</w:t>
      </w:r>
    </w:p>
    <w:p w:rsidR="00AE4D4F" w:rsidRDefault="00AE4D4F" w:rsidP="00334FBB">
      <w:pPr>
        <w:pStyle w:val="sec0"/>
        <w:wordWrap w:val="0"/>
      </w:pPr>
      <w:r>
        <w:rPr>
          <w:rFonts w:hint="eastAsia"/>
        </w:rPr>
        <w:t>第</w:t>
      </w:r>
      <w:r>
        <w:t>1</w:t>
      </w:r>
      <w:r>
        <w:rPr>
          <w:rFonts w:hint="eastAsia"/>
        </w:rPr>
        <w:t>条　この要綱は、介護予防・日常生活支援総合事業における第</w:t>
      </w:r>
      <w:r>
        <w:t>1</w:t>
      </w:r>
      <w:r>
        <w:rPr>
          <w:rFonts w:hint="eastAsia"/>
        </w:rPr>
        <w:t>号事業者の指定等に関し、介護保険法（平成</w:t>
      </w:r>
      <w:r>
        <w:t>9</w:t>
      </w:r>
      <w:r>
        <w:rPr>
          <w:rFonts w:hint="eastAsia"/>
        </w:rPr>
        <w:t>年法律第</w:t>
      </w:r>
      <w:r>
        <w:t>123</w:t>
      </w:r>
      <w:r>
        <w:rPr>
          <w:rFonts w:hint="eastAsia"/>
        </w:rPr>
        <w:t>号。以下「法」という。）及び介護保険法施行規則（平成</w:t>
      </w:r>
      <w:r>
        <w:t>11</w:t>
      </w:r>
      <w:r>
        <w:rPr>
          <w:rFonts w:hint="eastAsia"/>
        </w:rPr>
        <w:t>年厚生省令第</w:t>
      </w:r>
      <w:r>
        <w:t>36</w:t>
      </w:r>
      <w:r>
        <w:rPr>
          <w:rFonts w:hint="eastAsia"/>
        </w:rPr>
        <w:t>号。以下「省令」という。）に定めるもののほか、必要な事項を定めるものとする。</w:t>
      </w:r>
    </w:p>
    <w:p w:rsidR="00AE4D4F" w:rsidRDefault="00AE4D4F" w:rsidP="00334FBB">
      <w:pPr>
        <w:pStyle w:val="detailindent"/>
        <w:wordWrap w:val="0"/>
      </w:pPr>
      <w:r>
        <w:t>(</w:t>
      </w:r>
      <w:r>
        <w:rPr>
          <w:rFonts w:hint="eastAsia"/>
        </w:rPr>
        <w:t>指定の申請</w:t>
      </w:r>
      <w:r>
        <w:t>)</w:t>
      </w:r>
    </w:p>
    <w:p w:rsidR="00AE4D4F" w:rsidRDefault="00AE4D4F" w:rsidP="00334FBB">
      <w:pPr>
        <w:pStyle w:val="sec0"/>
        <w:wordWrap w:val="0"/>
      </w:pPr>
      <w:r>
        <w:rPr>
          <w:rFonts w:hint="eastAsia"/>
        </w:rPr>
        <w:t>第</w:t>
      </w:r>
      <w:r>
        <w:t>2</w:t>
      </w:r>
      <w:r>
        <w:rPr>
          <w:rFonts w:hint="eastAsia"/>
        </w:rPr>
        <w:t>条　省令第</w:t>
      </w:r>
      <w:r>
        <w:t>140</w:t>
      </w:r>
      <w:r>
        <w:rPr>
          <w:rFonts w:hint="eastAsia"/>
        </w:rPr>
        <w:t>条の</w:t>
      </w:r>
      <w:r>
        <w:t>63</w:t>
      </w:r>
      <w:r>
        <w:rPr>
          <w:rFonts w:hint="eastAsia"/>
        </w:rPr>
        <w:t>の</w:t>
      </w:r>
      <w:r>
        <w:t>5</w:t>
      </w:r>
      <w:r>
        <w:rPr>
          <w:rFonts w:hint="eastAsia"/>
        </w:rPr>
        <w:t>第</w:t>
      </w:r>
      <w:r>
        <w:t>1</w:t>
      </w:r>
      <w:r>
        <w:rPr>
          <w:rFonts w:hint="eastAsia"/>
        </w:rPr>
        <w:t>項の規定による申請は、沖縄市介護予防・日常生活支援総合事業第</w:t>
      </w:r>
      <w:r>
        <w:t>1</w:t>
      </w:r>
      <w:r>
        <w:rPr>
          <w:rFonts w:hint="eastAsia"/>
        </w:rPr>
        <w:t>号事業者指定申請書（様式第</w:t>
      </w:r>
      <w:r>
        <w:t>1</w:t>
      </w:r>
      <w:r>
        <w:rPr>
          <w:rFonts w:hint="eastAsia"/>
        </w:rPr>
        <w:t>号）により行うものとする。</w:t>
      </w:r>
    </w:p>
    <w:p w:rsidR="00AE4D4F" w:rsidRDefault="00AE4D4F" w:rsidP="00334FBB">
      <w:pPr>
        <w:pStyle w:val="detailindent"/>
        <w:wordWrap w:val="0"/>
      </w:pPr>
      <w:r>
        <w:t>(</w:t>
      </w:r>
      <w:r>
        <w:rPr>
          <w:rFonts w:hint="eastAsia"/>
        </w:rPr>
        <w:t>第</w:t>
      </w:r>
      <w:r>
        <w:t>1</w:t>
      </w:r>
      <w:r>
        <w:rPr>
          <w:rFonts w:hint="eastAsia"/>
        </w:rPr>
        <w:t>号事業者の指定</w:t>
      </w:r>
      <w:r>
        <w:t>)</w:t>
      </w:r>
    </w:p>
    <w:p w:rsidR="00AE4D4F" w:rsidRDefault="00AE4D4F" w:rsidP="00334FBB">
      <w:pPr>
        <w:pStyle w:val="sec0"/>
        <w:wordWrap w:val="0"/>
      </w:pPr>
      <w:r>
        <w:rPr>
          <w:rFonts w:hint="eastAsia"/>
        </w:rPr>
        <w:t>第</w:t>
      </w:r>
      <w:r>
        <w:t>3</w:t>
      </w:r>
      <w:r>
        <w:rPr>
          <w:rFonts w:hint="eastAsia"/>
        </w:rPr>
        <w:t>条　市長は、前条の申請があった場合は、当該申請をした者</w:t>
      </w:r>
      <w:r>
        <w:t>(</w:t>
      </w:r>
      <w:r>
        <w:rPr>
          <w:rFonts w:hint="eastAsia"/>
        </w:rPr>
        <w:t>以下「申請者」という。</w:t>
      </w:r>
      <w:r>
        <w:t>)</w:t>
      </w:r>
      <w:r>
        <w:rPr>
          <w:rFonts w:hint="eastAsia"/>
        </w:rPr>
        <w:t>について第</w:t>
      </w:r>
      <w:r>
        <w:t>1</w:t>
      </w:r>
      <w:r>
        <w:rPr>
          <w:rFonts w:hint="eastAsia"/>
        </w:rPr>
        <w:t>号事業者の指定の適否を審査するものとする。</w:t>
      </w:r>
    </w:p>
    <w:p w:rsidR="00AE4D4F" w:rsidRDefault="00AE4D4F" w:rsidP="00334FBB">
      <w:pPr>
        <w:pStyle w:val="sec0"/>
        <w:wordWrap w:val="0"/>
      </w:pPr>
      <w:r>
        <w:t>2</w:t>
      </w:r>
      <w:r>
        <w:rPr>
          <w:rFonts w:hint="eastAsia"/>
        </w:rPr>
        <w:t xml:space="preserve">　市長は、前項の規定により審査した結果、事業者の指定を行うときは、当該申請者に第</w:t>
      </w:r>
      <w:r>
        <w:t>1</w:t>
      </w:r>
      <w:r>
        <w:rPr>
          <w:rFonts w:hint="eastAsia"/>
        </w:rPr>
        <w:t>号事業者（指定・指定更新）通知書（様式第</w:t>
      </w:r>
      <w:r>
        <w:t>2</w:t>
      </w:r>
      <w:r>
        <w:rPr>
          <w:rFonts w:hint="eastAsia"/>
        </w:rPr>
        <w:t>号）により、指定を行わないときは、事業者（指定・指定更新）申請結果通知書（様式第</w:t>
      </w:r>
      <w:r>
        <w:t>3</w:t>
      </w:r>
      <w:r>
        <w:rPr>
          <w:rFonts w:hint="eastAsia"/>
        </w:rPr>
        <w:t>号）により、当該申請者に通知するものとする。</w:t>
      </w:r>
    </w:p>
    <w:p w:rsidR="00AE4D4F" w:rsidRDefault="00AE4D4F" w:rsidP="00334FBB">
      <w:pPr>
        <w:pStyle w:val="sec0"/>
        <w:wordWrap w:val="0"/>
      </w:pPr>
      <w:r>
        <w:t>3</w:t>
      </w:r>
      <w:r>
        <w:rPr>
          <w:rFonts w:hint="eastAsia"/>
        </w:rPr>
        <w:t xml:space="preserve">　市長は、前条の申請があった場合において、次の各号のいずれかに該当する場合は、指定をしないこととする。</w:t>
      </w:r>
    </w:p>
    <w:p w:rsidR="00AE4D4F" w:rsidRDefault="00AE4D4F" w:rsidP="00334FBB">
      <w:pPr>
        <w:pStyle w:val="sec1"/>
        <w:wordWrap w:val="0"/>
      </w:pPr>
      <w:bookmarkStart w:id="0" w:name="13001494701000000044"/>
      <w:bookmarkEnd w:id="0"/>
      <w:r>
        <w:t>(1)</w:t>
      </w:r>
      <w:r>
        <w:rPr>
          <w:rFonts w:hint="eastAsia"/>
        </w:rPr>
        <w:t xml:space="preserve">　申請者が、沖縄市暴力団排除条例（平成</w:t>
      </w:r>
      <w:r>
        <w:t>23</w:t>
      </w:r>
      <w:r>
        <w:rPr>
          <w:rFonts w:hint="eastAsia"/>
        </w:rPr>
        <w:t>年沖縄市条例第</w:t>
      </w:r>
      <w:r>
        <w:t>15</w:t>
      </w:r>
      <w:r>
        <w:rPr>
          <w:rFonts w:hint="eastAsia"/>
        </w:rPr>
        <w:t>号）第</w:t>
      </w:r>
      <w:r>
        <w:t>2</w:t>
      </w:r>
      <w:r>
        <w:rPr>
          <w:rFonts w:hint="eastAsia"/>
        </w:rPr>
        <w:t>条第</w:t>
      </w:r>
      <w:r>
        <w:t>1</w:t>
      </w:r>
      <w:r>
        <w:rPr>
          <w:rFonts w:hint="eastAsia"/>
        </w:rPr>
        <w:t>号又第</w:t>
      </w:r>
      <w:r>
        <w:t>2</w:t>
      </w:r>
      <w:r>
        <w:rPr>
          <w:rFonts w:hint="eastAsia"/>
        </w:rPr>
        <w:t>号に規定する暴力団又は暴力団員であるとき。</w:t>
      </w:r>
    </w:p>
    <w:p w:rsidR="00AE4D4F" w:rsidRDefault="00AE4D4F" w:rsidP="00334FBB">
      <w:pPr>
        <w:pStyle w:val="sec1"/>
        <w:wordWrap w:val="0"/>
      </w:pPr>
      <w:bookmarkStart w:id="1" w:name="13001494701000000048"/>
      <w:bookmarkEnd w:id="1"/>
      <w:r>
        <w:t>(2)</w:t>
      </w:r>
      <w:r>
        <w:rPr>
          <w:rFonts w:hint="eastAsia"/>
        </w:rPr>
        <w:t xml:space="preserve">　当該申請に係る事業者指定によって、沖縄市介護保険事業計画に規定する地域支援事業に係る計画量を超えると認められるとき。</w:t>
      </w:r>
    </w:p>
    <w:p w:rsidR="00AE4D4F" w:rsidRDefault="00AE4D4F" w:rsidP="00334FBB">
      <w:pPr>
        <w:pStyle w:val="sec1"/>
        <w:wordWrap w:val="0"/>
      </w:pPr>
      <w:bookmarkStart w:id="2" w:name="13001494701000000052"/>
      <w:bookmarkEnd w:id="2"/>
      <w:r>
        <w:t>(3)</w:t>
      </w:r>
      <w:r>
        <w:rPr>
          <w:rFonts w:hint="eastAsia"/>
        </w:rPr>
        <w:t xml:space="preserve">　申請者が、省令第</w:t>
      </w:r>
      <w:r>
        <w:t>140</w:t>
      </w:r>
      <w:r>
        <w:rPr>
          <w:rFonts w:hint="eastAsia"/>
        </w:rPr>
        <w:t>条の</w:t>
      </w:r>
      <w:r>
        <w:t>63</w:t>
      </w:r>
      <w:r>
        <w:rPr>
          <w:rFonts w:hint="eastAsia"/>
        </w:rPr>
        <w:t>の</w:t>
      </w:r>
      <w:r>
        <w:t>6</w:t>
      </w:r>
      <w:r>
        <w:rPr>
          <w:rFonts w:hint="eastAsia"/>
        </w:rPr>
        <w:t>第</w:t>
      </w:r>
      <w:r>
        <w:t>1</w:t>
      </w:r>
      <w:r>
        <w:rPr>
          <w:rFonts w:hint="eastAsia"/>
        </w:rPr>
        <w:t>号に規定する基準等に従って適正に第</w:t>
      </w:r>
      <w:r>
        <w:t>1</w:t>
      </w:r>
      <w:r>
        <w:rPr>
          <w:rFonts w:hint="eastAsia"/>
        </w:rPr>
        <w:t>号事業の運営をすることが困難であると認められるとき。</w:t>
      </w:r>
    </w:p>
    <w:p w:rsidR="00AE4D4F" w:rsidRDefault="00AE4D4F" w:rsidP="00334FBB">
      <w:pPr>
        <w:pStyle w:val="sec1"/>
        <w:wordWrap w:val="0"/>
      </w:pPr>
      <w:bookmarkStart w:id="3" w:name="13001494701000000056"/>
      <w:bookmarkEnd w:id="3"/>
      <w:r>
        <w:t>(4)</w:t>
      </w:r>
      <w:r>
        <w:rPr>
          <w:rFonts w:hint="eastAsia"/>
        </w:rPr>
        <w:t xml:space="preserve">　その他市における地域支援事業の円滑かつ適切な実施に際し支障が生じるとき。</w:t>
      </w:r>
    </w:p>
    <w:p w:rsidR="00AE4D4F" w:rsidRDefault="00AE4D4F" w:rsidP="00334FBB">
      <w:pPr>
        <w:pStyle w:val="detailindent"/>
        <w:wordWrap w:val="0"/>
      </w:pPr>
      <w:r>
        <w:t>(</w:t>
      </w:r>
      <w:r>
        <w:rPr>
          <w:rFonts w:hint="eastAsia"/>
        </w:rPr>
        <w:t>指定の更新</w:t>
      </w:r>
      <w:r>
        <w:t>)</w:t>
      </w:r>
    </w:p>
    <w:p w:rsidR="00AE4D4F" w:rsidRDefault="00AE4D4F" w:rsidP="00334FBB">
      <w:pPr>
        <w:pStyle w:val="sec0"/>
        <w:wordWrap w:val="0"/>
      </w:pPr>
      <w:r>
        <w:rPr>
          <w:rFonts w:hint="eastAsia"/>
        </w:rPr>
        <w:t>第</w:t>
      </w:r>
      <w:r>
        <w:t>4</w:t>
      </w:r>
      <w:r>
        <w:rPr>
          <w:rFonts w:hint="eastAsia"/>
        </w:rPr>
        <w:t>条　省令第</w:t>
      </w:r>
      <w:r>
        <w:t>140</w:t>
      </w:r>
      <w:r>
        <w:rPr>
          <w:rFonts w:hint="eastAsia"/>
        </w:rPr>
        <w:t>条の</w:t>
      </w:r>
      <w:r>
        <w:t>63</w:t>
      </w:r>
      <w:r>
        <w:rPr>
          <w:rFonts w:hint="eastAsia"/>
        </w:rPr>
        <w:t>の</w:t>
      </w:r>
      <w:r>
        <w:t>5</w:t>
      </w:r>
      <w:r>
        <w:rPr>
          <w:rFonts w:hint="eastAsia"/>
        </w:rPr>
        <w:t>第</w:t>
      </w:r>
      <w:r>
        <w:t>2</w:t>
      </w:r>
      <w:r>
        <w:rPr>
          <w:rFonts w:hint="eastAsia"/>
        </w:rPr>
        <w:t>項の規定による申請にあっては、沖縄市介護予防・日常生活支援総合事業第１号事業者更新申請書（様式第</w:t>
      </w:r>
      <w:r>
        <w:t>4</w:t>
      </w:r>
      <w:r>
        <w:rPr>
          <w:rFonts w:hint="eastAsia"/>
        </w:rPr>
        <w:t>号）により行うものとする。</w:t>
      </w:r>
    </w:p>
    <w:p w:rsidR="00AE4D4F" w:rsidRDefault="00AE4D4F" w:rsidP="00334FBB">
      <w:pPr>
        <w:pStyle w:val="sec0"/>
        <w:wordWrap w:val="0"/>
      </w:pPr>
      <w:r>
        <w:t>2</w:t>
      </w:r>
      <w:r>
        <w:rPr>
          <w:rFonts w:hint="eastAsia"/>
        </w:rPr>
        <w:t xml:space="preserve">　前条の規定は、第</w:t>
      </w:r>
      <w:r>
        <w:t>1</w:t>
      </w:r>
      <w:r>
        <w:rPr>
          <w:rFonts w:hint="eastAsia"/>
        </w:rPr>
        <w:t>号事業者の指定の更新について準用する。</w:t>
      </w:r>
    </w:p>
    <w:p w:rsidR="00AE4D4F" w:rsidRDefault="00AE4D4F" w:rsidP="00334FBB">
      <w:pPr>
        <w:pStyle w:val="detailindent"/>
        <w:wordWrap w:val="0"/>
      </w:pPr>
      <w:r>
        <w:t>(</w:t>
      </w:r>
      <w:r>
        <w:rPr>
          <w:rFonts w:hint="eastAsia"/>
        </w:rPr>
        <w:t>指定の有効期間</w:t>
      </w:r>
      <w:r>
        <w:t>)</w:t>
      </w:r>
    </w:p>
    <w:p w:rsidR="00AE4D4F" w:rsidRDefault="00AE4D4F" w:rsidP="00334FBB">
      <w:pPr>
        <w:pStyle w:val="sec0"/>
        <w:wordWrap w:val="0"/>
      </w:pPr>
      <w:r>
        <w:rPr>
          <w:rFonts w:hint="eastAsia"/>
        </w:rPr>
        <w:lastRenderedPageBreak/>
        <w:t>第</w:t>
      </w:r>
      <w:r>
        <w:t>5</w:t>
      </w:r>
      <w:r>
        <w:rPr>
          <w:rFonts w:hint="eastAsia"/>
        </w:rPr>
        <w:t>条　第</w:t>
      </w:r>
      <w:r>
        <w:t>3</w:t>
      </w:r>
      <w:r>
        <w:rPr>
          <w:rFonts w:hint="eastAsia"/>
        </w:rPr>
        <w:t>条及び前条の指定の有効期間は、</w:t>
      </w:r>
      <w:r>
        <w:t>6</w:t>
      </w:r>
      <w:r>
        <w:rPr>
          <w:rFonts w:hint="eastAsia"/>
        </w:rPr>
        <w:t>年とする。ただし、申請者が既に訪問介護、通所介護又は地域密着型通所介護</w:t>
      </w:r>
      <w:r>
        <w:t>(</w:t>
      </w:r>
      <w:r>
        <w:rPr>
          <w:rFonts w:hint="eastAsia"/>
        </w:rPr>
        <w:t>以下「訪問介護等」という。</w:t>
      </w:r>
      <w:r>
        <w:t>)</w:t>
      </w:r>
      <w:r>
        <w:rPr>
          <w:rFonts w:hint="eastAsia"/>
        </w:rPr>
        <w:t>を同一の事業所において一体的に運営されている場合にあっては、当該申請者の申出により、指定の有効期間を訪問介護等の指定の有効期間の満了の日までとすることができる。</w:t>
      </w:r>
    </w:p>
    <w:p w:rsidR="00AE4D4F" w:rsidRDefault="00AE4D4F" w:rsidP="00334FBB">
      <w:pPr>
        <w:pStyle w:val="detailindent"/>
        <w:wordWrap w:val="0"/>
      </w:pPr>
      <w:r>
        <w:t>(</w:t>
      </w:r>
      <w:r>
        <w:rPr>
          <w:rFonts w:hint="eastAsia"/>
        </w:rPr>
        <w:t>変更の届出等</w:t>
      </w:r>
      <w:r>
        <w:t>)</w:t>
      </w:r>
    </w:p>
    <w:p w:rsidR="00AE4D4F" w:rsidRDefault="00AE4D4F" w:rsidP="00334FBB">
      <w:pPr>
        <w:pStyle w:val="sec0"/>
        <w:wordWrap w:val="0"/>
      </w:pPr>
      <w:r>
        <w:rPr>
          <w:rFonts w:hint="eastAsia"/>
        </w:rPr>
        <w:t>第</w:t>
      </w:r>
      <w:r>
        <w:t>6</w:t>
      </w:r>
      <w:r>
        <w:rPr>
          <w:rFonts w:hint="eastAsia"/>
        </w:rPr>
        <w:t>条　指定の申請事項の変更の届出にあっては変更届出書（様式第</w:t>
      </w:r>
      <w:r>
        <w:t>5</w:t>
      </w:r>
      <w:r>
        <w:rPr>
          <w:rFonts w:hint="eastAsia"/>
        </w:rPr>
        <w:t>号）により、事業の廃止、休止又は再開の届出にあっては、廃止・休止・再開届出書（様式第</w:t>
      </w:r>
      <w:r>
        <w:t>6</w:t>
      </w:r>
      <w:r>
        <w:rPr>
          <w:rFonts w:hint="eastAsia"/>
        </w:rPr>
        <w:t>号）により、それぞれ行うものとする。</w:t>
      </w:r>
    </w:p>
    <w:p w:rsidR="00AE4D4F" w:rsidRDefault="00AE4D4F" w:rsidP="00334FBB">
      <w:pPr>
        <w:pStyle w:val="detailindent"/>
        <w:wordWrap w:val="0"/>
      </w:pPr>
      <w:r>
        <w:t>(</w:t>
      </w:r>
      <w:r>
        <w:rPr>
          <w:rFonts w:hint="eastAsia"/>
        </w:rPr>
        <w:t>事業者情報の提供</w:t>
      </w:r>
      <w:r>
        <w:t>)</w:t>
      </w:r>
    </w:p>
    <w:p w:rsidR="00AE4D4F" w:rsidRDefault="00AE4D4F" w:rsidP="00334FBB">
      <w:pPr>
        <w:pStyle w:val="sec0"/>
        <w:wordWrap w:val="0"/>
      </w:pPr>
      <w:r>
        <w:rPr>
          <w:rFonts w:hint="eastAsia"/>
        </w:rPr>
        <w:t>第</w:t>
      </w:r>
      <w:r>
        <w:t>7</w:t>
      </w:r>
      <w:r>
        <w:rPr>
          <w:rFonts w:hint="eastAsia"/>
        </w:rPr>
        <w:t>条　市長は、第</w:t>
      </w:r>
      <w:r>
        <w:t>2</w:t>
      </w:r>
      <w:r>
        <w:rPr>
          <w:rFonts w:hint="eastAsia"/>
        </w:rPr>
        <w:t>条から前条までの規定による指定若しくは指定の更新又は変更の届出の受理（以下この条において「指定等」という。）をしたときは、沖縄県、沖縄県国民健康保険団体連合会その他の機関に対して、当該指定等に係る事業者に関する情報のうち、次に揚げる事項を提供することができる。</w:t>
      </w:r>
    </w:p>
    <w:p w:rsidR="00AE4D4F" w:rsidRDefault="00AE4D4F" w:rsidP="00334FBB">
      <w:pPr>
        <w:pStyle w:val="sec1"/>
        <w:wordWrap w:val="0"/>
      </w:pPr>
      <w:bookmarkStart w:id="4" w:name="13001288801000000020"/>
      <w:bookmarkEnd w:id="4"/>
      <w:r>
        <w:t>(1)</w:t>
      </w:r>
      <w:r>
        <w:rPr>
          <w:rFonts w:hint="eastAsia"/>
        </w:rPr>
        <w:t xml:space="preserve">　事業所の名称及び所在地</w:t>
      </w:r>
    </w:p>
    <w:p w:rsidR="00AE4D4F" w:rsidRDefault="00AE4D4F" w:rsidP="00334FBB">
      <w:pPr>
        <w:pStyle w:val="sec1"/>
        <w:wordWrap w:val="0"/>
      </w:pPr>
      <w:bookmarkStart w:id="5" w:name="13001288801000000028"/>
      <w:bookmarkEnd w:id="5"/>
      <w:r>
        <w:t>(2)</w:t>
      </w:r>
      <w:r>
        <w:rPr>
          <w:rFonts w:hint="eastAsia"/>
        </w:rPr>
        <w:t xml:space="preserve">　申請者、主たる事務所の所在地並びに代表者の氏名及び住所</w:t>
      </w:r>
    </w:p>
    <w:p w:rsidR="00AE4D4F" w:rsidRDefault="00AE4D4F" w:rsidP="00334FBB">
      <w:pPr>
        <w:pStyle w:val="sec1"/>
        <w:wordWrap w:val="0"/>
      </w:pPr>
      <w:bookmarkStart w:id="6" w:name="13001288801000000032"/>
      <w:bookmarkEnd w:id="6"/>
      <w:r>
        <w:t>(3)</w:t>
      </w:r>
      <w:r>
        <w:rPr>
          <w:rFonts w:hint="eastAsia"/>
        </w:rPr>
        <w:t xml:space="preserve">　サービスの種類</w:t>
      </w:r>
    </w:p>
    <w:p w:rsidR="00AE4D4F" w:rsidRDefault="00AE4D4F" w:rsidP="00334FBB">
      <w:pPr>
        <w:pStyle w:val="sec1"/>
        <w:wordWrap w:val="0"/>
      </w:pPr>
      <w:bookmarkStart w:id="7" w:name="13001288801000000062"/>
      <w:bookmarkEnd w:id="7"/>
      <w:r>
        <w:t>(4)</w:t>
      </w:r>
      <w:r>
        <w:rPr>
          <w:rFonts w:hint="eastAsia"/>
        </w:rPr>
        <w:t xml:space="preserve">　指定年月日</w:t>
      </w:r>
    </w:p>
    <w:p w:rsidR="00AE4D4F" w:rsidRDefault="00AE4D4F" w:rsidP="00334FBB">
      <w:pPr>
        <w:pStyle w:val="sec1"/>
        <w:wordWrap w:val="0"/>
      </w:pPr>
      <w:bookmarkStart w:id="8" w:name="13001288801000000036"/>
      <w:bookmarkEnd w:id="8"/>
      <w:r>
        <w:t>(5)</w:t>
      </w:r>
      <w:r>
        <w:rPr>
          <w:rFonts w:hint="eastAsia"/>
        </w:rPr>
        <w:t xml:space="preserve">　事業開始年月日</w:t>
      </w:r>
    </w:p>
    <w:p w:rsidR="00AE4D4F" w:rsidRDefault="00AE4D4F" w:rsidP="00334FBB">
      <w:pPr>
        <w:pStyle w:val="sec1"/>
        <w:wordWrap w:val="0"/>
      </w:pPr>
      <w:bookmarkStart w:id="9" w:name="13001288801000000040"/>
      <w:bookmarkEnd w:id="9"/>
      <w:r>
        <w:t>(6)</w:t>
      </w:r>
      <w:r>
        <w:rPr>
          <w:rFonts w:hint="eastAsia"/>
        </w:rPr>
        <w:t xml:space="preserve">　運営規程</w:t>
      </w:r>
    </w:p>
    <w:p w:rsidR="00AE4D4F" w:rsidRDefault="00AE4D4F" w:rsidP="00334FBB">
      <w:pPr>
        <w:pStyle w:val="sec1"/>
        <w:wordWrap w:val="0"/>
      </w:pPr>
      <w:bookmarkStart w:id="10" w:name="13001288801000000044"/>
      <w:bookmarkEnd w:id="10"/>
      <w:r>
        <w:t>(7)</w:t>
      </w:r>
      <w:r>
        <w:rPr>
          <w:rFonts w:hint="eastAsia"/>
        </w:rPr>
        <w:t xml:space="preserve">　その他市長が適当と認める事項</w:t>
      </w:r>
    </w:p>
    <w:p w:rsidR="00AE4D4F" w:rsidRDefault="00AE4D4F" w:rsidP="00334FBB">
      <w:pPr>
        <w:pStyle w:val="detailindent"/>
        <w:wordWrap w:val="0"/>
      </w:pPr>
      <w:r>
        <w:t>(</w:t>
      </w:r>
      <w:r>
        <w:rPr>
          <w:rFonts w:hint="eastAsia"/>
        </w:rPr>
        <w:t>雑則</w:t>
      </w:r>
      <w:r>
        <w:t>)</w:t>
      </w:r>
    </w:p>
    <w:p w:rsidR="00AE4D4F" w:rsidRDefault="00AE4D4F" w:rsidP="00334FBB">
      <w:pPr>
        <w:pStyle w:val="sec0"/>
        <w:wordWrap w:val="0"/>
      </w:pPr>
      <w:r>
        <w:rPr>
          <w:rFonts w:hint="eastAsia"/>
        </w:rPr>
        <w:t>第</w:t>
      </w:r>
      <w:r>
        <w:t>8</w:t>
      </w:r>
      <w:r>
        <w:rPr>
          <w:rFonts w:hint="eastAsia"/>
        </w:rPr>
        <w:t>条　この要綱に規定するもののほか、介護予防・日常生活支援総合事業における第</w:t>
      </w:r>
      <w:r>
        <w:t>1</w:t>
      </w:r>
      <w:r>
        <w:rPr>
          <w:rFonts w:hint="eastAsia"/>
        </w:rPr>
        <w:t>号事業者の指定に関し必要な事項は、市長が別に定める。</w:t>
      </w:r>
    </w:p>
    <w:p w:rsidR="00AE4D4F" w:rsidRDefault="00AE4D4F" w:rsidP="00334FBB">
      <w:pPr>
        <w:pStyle w:val="sec32"/>
        <w:wordWrap w:val="0"/>
      </w:pPr>
      <w:r>
        <w:rPr>
          <w:rFonts w:hint="eastAsia"/>
        </w:rPr>
        <w:t>附　則</w:t>
      </w:r>
    </w:p>
    <w:p w:rsidR="00AE4D4F" w:rsidRDefault="00AE4D4F" w:rsidP="00334FBB">
      <w:pPr>
        <w:pStyle w:val="stepindent1"/>
        <w:wordWrap w:val="0"/>
      </w:pPr>
      <w:r>
        <w:rPr>
          <w:rFonts w:hint="eastAsia"/>
        </w:rPr>
        <w:t>この要綱は、平成</w:t>
      </w:r>
      <w:r>
        <w:t>28</w:t>
      </w:r>
      <w:r>
        <w:rPr>
          <w:rFonts w:hint="eastAsia"/>
        </w:rPr>
        <w:t>年</w:t>
      </w:r>
      <w:r>
        <w:t>1</w:t>
      </w:r>
      <w:r>
        <w:rPr>
          <w:rFonts w:hint="eastAsia"/>
        </w:rPr>
        <w:t>月</w:t>
      </w:r>
      <w:r>
        <w:t>4</w:t>
      </w:r>
      <w:r>
        <w:rPr>
          <w:rFonts w:hint="eastAsia"/>
        </w:rPr>
        <w:t>日から施行する。</w:t>
      </w:r>
    </w:p>
    <w:p w:rsidR="00AE4D4F" w:rsidRDefault="00AE4D4F" w:rsidP="00334FBB">
      <w:pPr>
        <w:pStyle w:val="sec32"/>
        <w:wordWrap w:val="0"/>
      </w:pPr>
      <w:r>
        <w:rPr>
          <w:rFonts w:hint="eastAsia"/>
        </w:rPr>
        <w:t>附　則</w:t>
      </w:r>
      <w:r>
        <w:t>(</w:t>
      </w:r>
      <w:r>
        <w:rPr>
          <w:rFonts w:hint="eastAsia"/>
        </w:rPr>
        <w:t>平成</w:t>
      </w:r>
      <w:r>
        <w:t>28</w:t>
      </w:r>
      <w:r>
        <w:rPr>
          <w:rFonts w:hint="eastAsia"/>
        </w:rPr>
        <w:t>年</w:t>
      </w:r>
      <w:r>
        <w:t>10</w:t>
      </w:r>
      <w:r>
        <w:rPr>
          <w:rFonts w:hint="eastAsia"/>
        </w:rPr>
        <w:t>月</w:t>
      </w:r>
      <w:r>
        <w:t>20</w:t>
      </w:r>
      <w:r>
        <w:rPr>
          <w:rFonts w:hint="eastAsia"/>
        </w:rPr>
        <w:t>日決裁</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E4D4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E4D4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E4D4F" w:rsidRDefault="00AE4D4F" w:rsidP="00334FBB"/>
              </w:tc>
            </w:tr>
          </w:tbl>
          <w:p w:rsidR="00AE4D4F" w:rsidRDefault="00AE4D4F" w:rsidP="00334FBB">
            <w:pPr>
              <w:wordWrap w:val="0"/>
              <w:jc w:val="right"/>
            </w:pPr>
          </w:p>
        </w:tc>
      </w:tr>
    </w:tbl>
    <w:p w:rsidR="00AE4D4F" w:rsidRDefault="00AE4D4F" w:rsidP="00334FBB">
      <w:pPr>
        <w:pStyle w:val="stepindent1"/>
        <w:wordWrap w:val="0"/>
      </w:pPr>
      <w:r>
        <w:rPr>
          <w:rFonts w:hint="eastAsia"/>
        </w:rPr>
        <w:t>この要綱は、平成</w:t>
      </w:r>
      <w:r>
        <w:t>28</w:t>
      </w:r>
      <w:r>
        <w:rPr>
          <w:rFonts w:hint="eastAsia"/>
        </w:rPr>
        <w:t>年</w:t>
      </w:r>
      <w:r>
        <w:t>10</w:t>
      </w:r>
      <w:r>
        <w:rPr>
          <w:rFonts w:hint="eastAsia"/>
        </w:rPr>
        <w:t>月</w:t>
      </w:r>
      <w:r>
        <w:t>20</w:t>
      </w:r>
      <w:r>
        <w:rPr>
          <w:rFonts w:hint="eastAsia"/>
        </w:rPr>
        <w:t>日から施行する。</w:t>
      </w:r>
    </w:p>
    <w:p w:rsidR="00AE4D4F" w:rsidRDefault="00AE4D4F" w:rsidP="00334FBB">
      <w:pPr>
        <w:pStyle w:val="sec32"/>
        <w:wordWrap w:val="0"/>
      </w:pPr>
      <w:r>
        <w:rPr>
          <w:rFonts w:hint="eastAsia"/>
        </w:rPr>
        <w:t>附　則</w:t>
      </w:r>
      <w:r>
        <w:t>(</w:t>
      </w:r>
      <w:r>
        <w:rPr>
          <w:rFonts w:hint="eastAsia"/>
        </w:rPr>
        <w:t>平成</w:t>
      </w:r>
      <w:r>
        <w:t>29</w:t>
      </w:r>
      <w:r>
        <w:rPr>
          <w:rFonts w:hint="eastAsia"/>
        </w:rPr>
        <w:t>年</w:t>
      </w:r>
      <w:r>
        <w:t>9</w:t>
      </w:r>
      <w:r>
        <w:rPr>
          <w:rFonts w:hint="eastAsia"/>
        </w:rPr>
        <w:t>月</w:t>
      </w:r>
      <w:r>
        <w:t>1</w:t>
      </w:r>
      <w:r>
        <w:rPr>
          <w:rFonts w:hint="eastAsia"/>
        </w:rPr>
        <w:t>日決裁</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E4D4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E4D4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E4D4F" w:rsidRDefault="00AE4D4F" w:rsidP="00334FBB"/>
              </w:tc>
            </w:tr>
          </w:tbl>
          <w:p w:rsidR="00AE4D4F" w:rsidRDefault="00AE4D4F" w:rsidP="00334FBB">
            <w:pPr>
              <w:wordWrap w:val="0"/>
              <w:jc w:val="right"/>
            </w:pPr>
          </w:p>
        </w:tc>
      </w:tr>
    </w:tbl>
    <w:p w:rsidR="00AE4D4F" w:rsidRDefault="00AE4D4F" w:rsidP="00334FBB">
      <w:pPr>
        <w:pStyle w:val="stepindent1"/>
        <w:wordWrap w:val="0"/>
      </w:pPr>
      <w:r>
        <w:rPr>
          <w:rFonts w:hint="eastAsia"/>
        </w:rPr>
        <w:t>この要綱は、平成</w:t>
      </w:r>
      <w:r>
        <w:t>29</w:t>
      </w:r>
      <w:r>
        <w:rPr>
          <w:rFonts w:hint="eastAsia"/>
        </w:rPr>
        <w:t>年</w:t>
      </w:r>
      <w:r>
        <w:t>9</w:t>
      </w:r>
      <w:r>
        <w:rPr>
          <w:rFonts w:hint="eastAsia"/>
        </w:rPr>
        <w:t>月</w:t>
      </w:r>
      <w:r>
        <w:t>1</w:t>
      </w:r>
      <w:r>
        <w:rPr>
          <w:rFonts w:hint="eastAsia"/>
        </w:rPr>
        <w:t>日から施行する。</w:t>
      </w:r>
    </w:p>
    <w:p w:rsidR="00AE4D4F" w:rsidRDefault="00AE4D4F" w:rsidP="00334FBB">
      <w:pPr>
        <w:pStyle w:val="sec32"/>
        <w:wordWrap w:val="0"/>
      </w:pPr>
      <w:r>
        <w:rPr>
          <w:rFonts w:hint="eastAsia"/>
        </w:rPr>
        <w:t>附　則</w:t>
      </w:r>
      <w:r>
        <w:t>(</w:t>
      </w:r>
      <w:r>
        <w:rPr>
          <w:rFonts w:hint="eastAsia"/>
        </w:rPr>
        <w:t>平成</w:t>
      </w:r>
      <w:r>
        <w:t>29</w:t>
      </w:r>
      <w:r>
        <w:rPr>
          <w:rFonts w:hint="eastAsia"/>
        </w:rPr>
        <w:t>年</w:t>
      </w:r>
      <w:r>
        <w:t>11</w:t>
      </w:r>
      <w:r>
        <w:rPr>
          <w:rFonts w:hint="eastAsia"/>
        </w:rPr>
        <w:t>月</w:t>
      </w:r>
      <w:r>
        <w:t>1</w:t>
      </w:r>
      <w:r>
        <w:rPr>
          <w:rFonts w:hint="eastAsia"/>
        </w:rPr>
        <w:t>日決裁</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E4D4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E4D4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E4D4F" w:rsidRDefault="00AE4D4F" w:rsidP="00334FBB"/>
              </w:tc>
            </w:tr>
          </w:tbl>
          <w:p w:rsidR="00AE4D4F" w:rsidRDefault="00AE4D4F" w:rsidP="00334FBB">
            <w:pPr>
              <w:wordWrap w:val="0"/>
              <w:jc w:val="right"/>
            </w:pPr>
          </w:p>
        </w:tc>
      </w:tr>
    </w:tbl>
    <w:p w:rsidR="00AE4D4F" w:rsidRDefault="00AE4D4F" w:rsidP="00334FBB">
      <w:pPr>
        <w:pStyle w:val="stepindent1"/>
        <w:wordWrap w:val="0"/>
      </w:pPr>
      <w:r>
        <w:rPr>
          <w:rFonts w:hint="eastAsia"/>
        </w:rPr>
        <w:t>この要綱は、平成</w:t>
      </w:r>
      <w:r>
        <w:t>29</w:t>
      </w:r>
      <w:r>
        <w:rPr>
          <w:rFonts w:hint="eastAsia"/>
        </w:rPr>
        <w:t>年</w:t>
      </w:r>
      <w:r>
        <w:t>11</w:t>
      </w:r>
      <w:r>
        <w:rPr>
          <w:rFonts w:hint="eastAsia"/>
        </w:rPr>
        <w:t>月</w:t>
      </w:r>
      <w:r>
        <w:t>1</w:t>
      </w:r>
      <w:r>
        <w:rPr>
          <w:rFonts w:hint="eastAsia"/>
        </w:rPr>
        <w:t>日から施行する。</w:t>
      </w:r>
    </w:p>
    <w:p w:rsidR="00AE4D4F" w:rsidRDefault="00AE4D4F" w:rsidP="00334FBB">
      <w:pPr>
        <w:pStyle w:val="detailindent"/>
        <w:wordWrap w:val="0"/>
      </w:pPr>
      <w:bookmarkStart w:id="11" w:name="_GoBack"/>
      <w:bookmarkEnd w:id="11"/>
    </w:p>
    <w:sectPr w:rsidR="00AE4D4F" w:rsidSect="00334FBB">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4F" w:rsidRDefault="00AE4D4F" w:rsidP="002D5EE6">
      <w:r>
        <w:separator/>
      </w:r>
    </w:p>
  </w:endnote>
  <w:endnote w:type="continuationSeparator" w:id="0">
    <w:p w:rsidR="00AE4D4F" w:rsidRDefault="00AE4D4F" w:rsidP="002D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4F" w:rsidRDefault="00AE4D4F" w:rsidP="002D5EE6">
      <w:r>
        <w:separator/>
      </w:r>
    </w:p>
  </w:footnote>
  <w:footnote w:type="continuationSeparator" w:id="0">
    <w:p w:rsidR="00AE4D4F" w:rsidRDefault="00AE4D4F" w:rsidP="002D5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2D5EE6"/>
    <w:rsid w:val="002D5EE6"/>
    <w:rsid w:val="00334FBB"/>
    <w:rsid w:val="00720AFC"/>
    <w:rsid w:val="00AE4D4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2D25462-3BDE-4D75-89C2-D0B1883D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2D5EE6"/>
    <w:pPr>
      <w:tabs>
        <w:tab w:val="center" w:pos="4252"/>
        <w:tab w:val="right" w:pos="8504"/>
      </w:tabs>
      <w:snapToGrid w:val="0"/>
    </w:pPr>
  </w:style>
  <w:style w:type="character" w:customStyle="1" w:styleId="a6">
    <w:name w:val="ヘッダー (文字)"/>
    <w:basedOn w:val="a0"/>
    <w:link w:val="a5"/>
    <w:uiPriority w:val="99"/>
    <w:locked/>
    <w:rsid w:val="002D5EE6"/>
    <w:rPr>
      <w:rFonts w:ascii="ＭＳ 明朝" w:eastAsia="ＭＳ 明朝" w:hAnsi="ＭＳ 明朝" w:cs="ＭＳ 明朝"/>
      <w:sz w:val="24"/>
      <w:szCs w:val="24"/>
    </w:rPr>
  </w:style>
  <w:style w:type="paragraph" w:styleId="a7">
    <w:name w:val="footer"/>
    <w:basedOn w:val="a"/>
    <w:link w:val="a8"/>
    <w:uiPriority w:val="99"/>
    <w:unhideWhenUsed/>
    <w:rsid w:val="002D5EE6"/>
    <w:pPr>
      <w:tabs>
        <w:tab w:val="center" w:pos="4252"/>
        <w:tab w:val="right" w:pos="8504"/>
      </w:tabs>
      <w:snapToGrid w:val="0"/>
    </w:pPr>
  </w:style>
  <w:style w:type="character" w:customStyle="1" w:styleId="a8">
    <w:name w:val="フッター (文字)"/>
    <w:basedOn w:val="a0"/>
    <w:link w:val="a7"/>
    <w:uiPriority w:val="99"/>
    <w:locked/>
    <w:rsid w:val="002D5EE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沖縄市介護予防・日常生活支援総合事業における第1号事業者の指定等に関する要綱</dc:title>
  <dc:subject/>
  <dc:creator>Administrator</dc:creator>
  <cp:keywords/>
  <dc:description/>
  <cp:lastModifiedBy>大城　美奈</cp:lastModifiedBy>
  <cp:revision>3</cp:revision>
  <dcterms:created xsi:type="dcterms:W3CDTF">2018-04-09T23:48:00Z</dcterms:created>
  <dcterms:modified xsi:type="dcterms:W3CDTF">2018-04-10T05:45:00Z</dcterms:modified>
</cp:coreProperties>
</file>