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BF3D" w14:textId="0C6127F5" w:rsidR="002D5962" w:rsidRPr="004D590B" w:rsidRDefault="00A633C2" w:rsidP="002D5962">
      <w:pPr>
        <w:jc w:val="center"/>
        <w:rPr>
          <w:rFonts w:ascii="ＭＳ 明朝" w:eastAsia="ＭＳ 明朝" w:hAnsi="ＭＳ 明朝"/>
          <w:sz w:val="22"/>
        </w:rPr>
      </w:pPr>
      <w:r>
        <w:rPr>
          <w:rFonts w:ascii="ＭＳ 明朝" w:eastAsia="ＭＳ 明朝" w:hAnsi="ＭＳ 明朝" w:hint="eastAsia"/>
          <w:sz w:val="22"/>
        </w:rPr>
        <w:t>令和</w:t>
      </w:r>
      <w:r w:rsidR="00285728">
        <w:rPr>
          <w:rFonts w:ascii="ＭＳ 明朝" w:eastAsia="ＭＳ 明朝" w:hAnsi="ＭＳ 明朝" w:hint="eastAsia"/>
          <w:sz w:val="22"/>
        </w:rPr>
        <w:t>８</w:t>
      </w:r>
      <w:r>
        <w:rPr>
          <w:rFonts w:ascii="ＭＳ 明朝" w:eastAsia="ＭＳ 明朝" w:hAnsi="ＭＳ 明朝" w:hint="eastAsia"/>
          <w:sz w:val="22"/>
        </w:rPr>
        <w:t>年度</w:t>
      </w:r>
      <w:r w:rsidR="002D5962" w:rsidRPr="004D590B">
        <w:rPr>
          <w:rFonts w:ascii="ＭＳ 明朝" w:eastAsia="ＭＳ 明朝" w:hAnsi="ＭＳ 明朝" w:hint="eastAsia"/>
          <w:sz w:val="22"/>
        </w:rPr>
        <w:t>沖縄市スマート農業推進事業補助金のご案内</w:t>
      </w:r>
    </w:p>
    <w:p w14:paraId="667D607B" w14:textId="77777777" w:rsidR="002D5962" w:rsidRPr="004D590B" w:rsidRDefault="002D5962" w:rsidP="002D5962">
      <w:pPr>
        <w:jc w:val="center"/>
        <w:rPr>
          <w:rFonts w:ascii="ＭＳ 明朝" w:eastAsia="ＭＳ 明朝" w:hAnsi="ＭＳ 明朝"/>
          <w:sz w:val="22"/>
        </w:rPr>
      </w:pPr>
    </w:p>
    <w:p w14:paraId="3BEB454C" w14:textId="6DBC12EB" w:rsidR="002D5962" w:rsidRPr="004D590B" w:rsidRDefault="002D5962" w:rsidP="002D5962">
      <w:pPr>
        <w:jc w:val="left"/>
        <w:rPr>
          <w:rFonts w:ascii="ＭＳ 明朝" w:eastAsia="ＭＳ 明朝" w:hAnsi="ＭＳ 明朝"/>
          <w:sz w:val="22"/>
        </w:rPr>
      </w:pPr>
      <w:r w:rsidRPr="004D590B">
        <w:rPr>
          <w:rFonts w:ascii="ＭＳ 明朝" w:eastAsia="ＭＳ 明朝" w:hAnsi="ＭＳ 明朝" w:hint="eastAsia"/>
          <w:sz w:val="22"/>
        </w:rPr>
        <w:t>１．事業の概要</w:t>
      </w:r>
    </w:p>
    <w:p w14:paraId="632EA7DF" w14:textId="3B6DAC24" w:rsidR="002D5962" w:rsidRPr="004D590B" w:rsidRDefault="002D5962" w:rsidP="002D5962">
      <w:pPr>
        <w:jc w:val="left"/>
        <w:rPr>
          <w:rFonts w:ascii="ＭＳ 明朝" w:eastAsia="ＭＳ 明朝" w:hAnsi="ＭＳ 明朝"/>
          <w:sz w:val="22"/>
        </w:rPr>
      </w:pPr>
      <w:r w:rsidRPr="004D590B">
        <w:rPr>
          <w:rFonts w:ascii="ＭＳ 明朝" w:eastAsia="ＭＳ 明朝" w:hAnsi="ＭＳ 明朝" w:hint="eastAsia"/>
          <w:sz w:val="22"/>
        </w:rPr>
        <w:t xml:space="preserve">　「スマート農業推進事業補助金」は、担い手の減少、農業者の高齢化、農地の減少等の課題解決に向け、スマート農業技術を導入し、作業の効率化や時間短縮等の経営改善を図る取り組みに対して補助いたします。</w:t>
      </w:r>
    </w:p>
    <w:p w14:paraId="7971BC90" w14:textId="1B5BD833" w:rsidR="002D5962" w:rsidRPr="004D590B" w:rsidRDefault="002D5962" w:rsidP="002D5962">
      <w:pPr>
        <w:jc w:val="left"/>
        <w:rPr>
          <w:rFonts w:ascii="ＭＳ 明朝" w:eastAsia="ＭＳ 明朝" w:hAnsi="ＭＳ 明朝"/>
          <w:sz w:val="22"/>
        </w:rPr>
      </w:pPr>
    </w:p>
    <w:p w14:paraId="2D81E7FB" w14:textId="778E2D6F" w:rsidR="002D5962" w:rsidRPr="004D590B" w:rsidRDefault="002D5962" w:rsidP="002D5962">
      <w:pPr>
        <w:jc w:val="left"/>
        <w:rPr>
          <w:rFonts w:ascii="ＭＳ 明朝" w:eastAsia="ＭＳ 明朝" w:hAnsi="ＭＳ 明朝"/>
          <w:sz w:val="22"/>
        </w:rPr>
      </w:pPr>
      <w:r w:rsidRPr="004D590B">
        <w:rPr>
          <w:rFonts w:ascii="ＭＳ 明朝" w:eastAsia="ＭＳ 明朝" w:hAnsi="ＭＳ 明朝" w:hint="eastAsia"/>
          <w:sz w:val="22"/>
        </w:rPr>
        <w:t>２．補助金の申請資格</w:t>
      </w:r>
    </w:p>
    <w:p w14:paraId="4A683E82" w14:textId="77777777" w:rsidR="002D5962" w:rsidRPr="004D590B" w:rsidRDefault="002D5962" w:rsidP="002D5962">
      <w:pPr>
        <w:ind w:left="880" w:hangingChars="400" w:hanging="880"/>
        <w:jc w:val="left"/>
        <w:rPr>
          <w:rFonts w:ascii="ＭＳ 明朝" w:eastAsia="ＭＳ 明朝" w:hAnsi="ＭＳ 明朝"/>
          <w:sz w:val="22"/>
        </w:rPr>
      </w:pPr>
      <w:r w:rsidRPr="004D590B">
        <w:rPr>
          <w:rFonts w:ascii="ＭＳ 明朝" w:eastAsia="ＭＳ 明朝" w:hAnsi="ＭＳ 明朝" w:hint="eastAsia"/>
          <w:sz w:val="22"/>
        </w:rPr>
        <w:t xml:space="preserve">　</w:t>
      </w:r>
      <w:r w:rsidRPr="004D590B">
        <w:rPr>
          <w:rFonts w:ascii="ＭＳ 明朝" w:eastAsia="ＭＳ 明朝" w:hAnsi="ＭＳ 明朝"/>
          <w:sz w:val="22"/>
        </w:rPr>
        <w:t>(1)　当該年度の4月1日時点及び申請時点において、本市に住所を有する個人事業者又は主たる事務所を有する団体。</w:t>
      </w:r>
    </w:p>
    <w:p w14:paraId="1C32D2E7" w14:textId="11D5A4D5" w:rsidR="002D5962" w:rsidRPr="004D590B" w:rsidRDefault="002D5962" w:rsidP="002D5962">
      <w:pPr>
        <w:ind w:firstLineChars="100" w:firstLine="220"/>
        <w:jc w:val="left"/>
        <w:rPr>
          <w:rFonts w:ascii="ＭＳ 明朝" w:eastAsia="ＭＳ 明朝" w:hAnsi="ＭＳ 明朝"/>
          <w:sz w:val="22"/>
        </w:rPr>
      </w:pPr>
      <w:r w:rsidRPr="004D590B">
        <w:rPr>
          <w:rFonts w:ascii="ＭＳ 明朝" w:eastAsia="ＭＳ 明朝" w:hAnsi="ＭＳ 明朝"/>
          <w:sz w:val="22"/>
        </w:rPr>
        <w:t>(2)　確定申告又は住民税の申告を行った者。</w:t>
      </w:r>
    </w:p>
    <w:p w14:paraId="247202A6" w14:textId="3DE1BA6E" w:rsidR="002D5962" w:rsidRPr="004D590B" w:rsidRDefault="002D5962" w:rsidP="002D5962">
      <w:pPr>
        <w:ind w:leftChars="100" w:left="650" w:hangingChars="200" w:hanging="440"/>
        <w:jc w:val="left"/>
        <w:rPr>
          <w:rFonts w:ascii="ＭＳ 明朝" w:eastAsia="ＭＳ 明朝" w:hAnsi="ＭＳ 明朝"/>
          <w:sz w:val="22"/>
        </w:rPr>
      </w:pPr>
      <w:r w:rsidRPr="004D590B">
        <w:rPr>
          <w:rFonts w:ascii="ＭＳ 明朝" w:eastAsia="ＭＳ 明朝" w:hAnsi="ＭＳ 明朝"/>
          <w:sz w:val="22"/>
        </w:rPr>
        <w:t>(3)　農業又は畜産業による</w:t>
      </w:r>
      <w:r w:rsidR="00A633C2">
        <w:rPr>
          <w:rFonts w:ascii="ＭＳ 明朝" w:eastAsia="ＭＳ 明朝" w:hAnsi="ＭＳ 明朝" w:hint="eastAsia"/>
          <w:sz w:val="22"/>
        </w:rPr>
        <w:t>事業</w:t>
      </w:r>
      <w:r w:rsidRPr="004D590B">
        <w:rPr>
          <w:rFonts w:ascii="ＭＳ 明朝" w:eastAsia="ＭＳ 明朝" w:hAnsi="ＭＳ 明朝"/>
          <w:sz w:val="22"/>
        </w:rPr>
        <w:t>収入が50万円以上あり、</w:t>
      </w:r>
      <w:r w:rsidR="00914ADC">
        <w:rPr>
          <w:rFonts w:ascii="ＭＳ 明朝" w:eastAsia="ＭＳ 明朝" w:hAnsi="ＭＳ 明朝" w:hint="eastAsia"/>
          <w:sz w:val="22"/>
        </w:rPr>
        <w:t>長期譲渡所得及び公的年金等収入を除いた</w:t>
      </w:r>
      <w:r w:rsidRPr="004D590B">
        <w:rPr>
          <w:rFonts w:ascii="ＭＳ 明朝" w:eastAsia="ＭＳ 明朝" w:hAnsi="ＭＳ 明朝"/>
          <w:sz w:val="22"/>
        </w:rPr>
        <w:t>収入全体の過半を占める者。但し、認定新規就農者にあってはこの限りでない。</w:t>
      </w:r>
    </w:p>
    <w:p w14:paraId="42993AFD" w14:textId="4C214B5B" w:rsidR="002D5962" w:rsidRPr="004D590B" w:rsidRDefault="002D5962" w:rsidP="002D5962">
      <w:pPr>
        <w:jc w:val="center"/>
        <w:rPr>
          <w:rFonts w:ascii="ＭＳ 明朝" w:eastAsia="ＭＳ 明朝" w:hAnsi="ＭＳ 明朝"/>
          <w:sz w:val="22"/>
        </w:rPr>
      </w:pPr>
    </w:p>
    <w:p w14:paraId="3454C2F1" w14:textId="4B92C989" w:rsidR="002D5962" w:rsidRPr="004D590B" w:rsidRDefault="002D5962" w:rsidP="002D5962">
      <w:pPr>
        <w:jc w:val="left"/>
        <w:rPr>
          <w:rFonts w:ascii="ＭＳ 明朝" w:eastAsia="ＭＳ 明朝" w:hAnsi="ＭＳ 明朝"/>
          <w:sz w:val="22"/>
        </w:rPr>
      </w:pPr>
      <w:r w:rsidRPr="004D590B">
        <w:rPr>
          <w:rFonts w:ascii="ＭＳ 明朝" w:eastAsia="ＭＳ 明朝" w:hAnsi="ＭＳ 明朝" w:hint="eastAsia"/>
          <w:sz w:val="22"/>
        </w:rPr>
        <w:t>３．補助金の金額</w:t>
      </w:r>
    </w:p>
    <w:p w14:paraId="594A6F99" w14:textId="4F28B3FB" w:rsidR="002D5962" w:rsidRPr="004D590B" w:rsidRDefault="002D5962" w:rsidP="002D5962">
      <w:pPr>
        <w:jc w:val="left"/>
        <w:rPr>
          <w:rFonts w:ascii="ＭＳ 明朝" w:eastAsia="ＭＳ 明朝" w:hAnsi="ＭＳ 明朝"/>
          <w:sz w:val="22"/>
        </w:rPr>
      </w:pPr>
      <w:r w:rsidRPr="004D590B">
        <w:rPr>
          <w:rFonts w:ascii="ＭＳ 明朝" w:eastAsia="ＭＳ 明朝" w:hAnsi="ＭＳ 明朝" w:hint="eastAsia"/>
          <w:sz w:val="22"/>
        </w:rPr>
        <w:t xml:space="preserve">　</w:t>
      </w:r>
      <w:r w:rsidRPr="00656E63">
        <w:rPr>
          <w:rFonts w:ascii="ＭＳ 明朝" w:eastAsia="ＭＳ 明朝" w:hAnsi="ＭＳ 明朝" w:hint="eastAsia"/>
          <w:sz w:val="22"/>
          <w:u w:val="single"/>
        </w:rPr>
        <w:t>補助対象経費の5分の４以内で、上限は</w:t>
      </w:r>
      <w:r w:rsidR="004F630D" w:rsidRPr="00656E63">
        <w:rPr>
          <w:rFonts w:ascii="ＭＳ 明朝" w:eastAsia="ＭＳ 明朝" w:hAnsi="ＭＳ 明朝" w:hint="eastAsia"/>
          <w:sz w:val="22"/>
          <w:u w:val="single"/>
        </w:rPr>
        <w:t>1</w:t>
      </w:r>
      <w:r w:rsidRPr="00656E63">
        <w:rPr>
          <w:rFonts w:ascii="ＭＳ 明朝" w:eastAsia="ＭＳ 明朝" w:hAnsi="ＭＳ 明朝" w:hint="eastAsia"/>
          <w:sz w:val="22"/>
          <w:u w:val="single"/>
        </w:rPr>
        <w:t>00万円です</w:t>
      </w:r>
      <w:r w:rsidRPr="004D590B">
        <w:rPr>
          <w:rFonts w:ascii="ＭＳ 明朝" w:eastAsia="ＭＳ 明朝" w:hAnsi="ＭＳ 明朝" w:hint="eastAsia"/>
          <w:sz w:val="22"/>
        </w:rPr>
        <w:t>。</w:t>
      </w:r>
    </w:p>
    <w:p w14:paraId="7E90667D" w14:textId="04B8D694" w:rsidR="002D5962" w:rsidRPr="004D590B" w:rsidRDefault="002D5962" w:rsidP="002D5962">
      <w:pPr>
        <w:jc w:val="left"/>
        <w:rPr>
          <w:rFonts w:ascii="ＭＳ 明朝" w:eastAsia="ＭＳ 明朝" w:hAnsi="ＭＳ 明朝"/>
          <w:sz w:val="22"/>
        </w:rPr>
      </w:pPr>
    </w:p>
    <w:p w14:paraId="420CA755" w14:textId="151F689B" w:rsidR="002D5962" w:rsidRPr="004D590B" w:rsidRDefault="002D5962" w:rsidP="002D5962">
      <w:pPr>
        <w:jc w:val="left"/>
        <w:rPr>
          <w:rFonts w:ascii="ＭＳ 明朝" w:eastAsia="ＭＳ 明朝" w:hAnsi="ＭＳ 明朝"/>
          <w:sz w:val="22"/>
        </w:rPr>
      </w:pPr>
      <w:r w:rsidRPr="004D590B">
        <w:rPr>
          <w:rFonts w:ascii="ＭＳ 明朝" w:eastAsia="ＭＳ 明朝" w:hAnsi="ＭＳ 明朝" w:hint="eastAsia"/>
          <w:sz w:val="22"/>
        </w:rPr>
        <w:t>４．補助対象事業</w:t>
      </w:r>
    </w:p>
    <w:p w14:paraId="70FCBF5F" w14:textId="2B46A124" w:rsidR="002D5962" w:rsidRPr="004D590B" w:rsidRDefault="002D5962" w:rsidP="002D5962">
      <w:pPr>
        <w:jc w:val="left"/>
        <w:rPr>
          <w:rFonts w:ascii="ＭＳ 明朝" w:eastAsia="ＭＳ 明朝" w:hAnsi="ＭＳ 明朝"/>
          <w:sz w:val="22"/>
        </w:rPr>
      </w:pPr>
    </w:p>
    <w:tbl>
      <w:tblPr>
        <w:tblW w:w="9800" w:type="dxa"/>
        <w:tblCellMar>
          <w:left w:w="0" w:type="dxa"/>
          <w:right w:w="0" w:type="dxa"/>
        </w:tblCellMar>
        <w:tblLook w:val="0420" w:firstRow="1" w:lastRow="0" w:firstColumn="0" w:lastColumn="0" w:noHBand="0" w:noVBand="1"/>
      </w:tblPr>
      <w:tblGrid>
        <w:gridCol w:w="2000"/>
        <w:gridCol w:w="2900"/>
        <w:gridCol w:w="2000"/>
        <w:gridCol w:w="2900"/>
      </w:tblGrid>
      <w:tr w:rsidR="002D5962" w:rsidRPr="002D5962" w14:paraId="77E5B56A" w14:textId="77777777" w:rsidTr="002D5962">
        <w:trPr>
          <w:trHeight w:val="630"/>
        </w:trPr>
        <w:tc>
          <w:tcPr>
            <w:tcW w:w="20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ADAF218" w14:textId="77777777" w:rsidR="002D5962" w:rsidRPr="002D5962" w:rsidRDefault="002D5962" w:rsidP="002D5962">
            <w:pPr>
              <w:widowControl/>
              <w:jc w:val="left"/>
              <w:rPr>
                <w:rFonts w:ascii="ＭＳ 明朝" w:eastAsia="ＭＳ 明朝" w:hAnsi="ＭＳ 明朝" w:cs="Arial"/>
                <w:kern w:val="0"/>
                <w:sz w:val="22"/>
              </w:rPr>
            </w:pPr>
            <w:r w:rsidRPr="002D5962">
              <w:rPr>
                <w:rFonts w:ascii="ＭＳ 明朝" w:eastAsia="ＭＳ 明朝" w:hAnsi="ＭＳ 明朝" w:cs="Arial"/>
                <w:color w:val="000000" w:themeColor="text1"/>
                <w:kern w:val="24"/>
                <w:sz w:val="22"/>
              </w:rPr>
              <w:t>補助事業の種類</w:t>
            </w:r>
          </w:p>
        </w:tc>
        <w:tc>
          <w:tcPr>
            <w:tcW w:w="2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C8657C3" w14:textId="77777777" w:rsidR="002D5962" w:rsidRPr="002D5962" w:rsidRDefault="002D5962" w:rsidP="002D5962">
            <w:pPr>
              <w:widowControl/>
              <w:jc w:val="left"/>
              <w:rPr>
                <w:rFonts w:ascii="ＭＳ 明朝" w:eastAsia="ＭＳ 明朝" w:hAnsi="ＭＳ 明朝" w:cs="Arial"/>
                <w:kern w:val="0"/>
                <w:sz w:val="22"/>
              </w:rPr>
            </w:pPr>
            <w:r w:rsidRPr="002D5962">
              <w:rPr>
                <w:rFonts w:ascii="ＭＳ 明朝" w:eastAsia="ＭＳ 明朝" w:hAnsi="ＭＳ 明朝" w:hint="eastAsia"/>
                <w:color w:val="000000"/>
                <w:kern w:val="24"/>
                <w:sz w:val="22"/>
              </w:rPr>
              <w:t>補助対象経費</w:t>
            </w:r>
          </w:p>
        </w:tc>
        <w:tc>
          <w:tcPr>
            <w:tcW w:w="20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E1B3E6" w14:textId="77777777" w:rsidR="002D5962" w:rsidRPr="002D5962" w:rsidRDefault="002D5962" w:rsidP="002D5962">
            <w:pPr>
              <w:widowControl/>
              <w:jc w:val="left"/>
              <w:rPr>
                <w:rFonts w:ascii="ＭＳ 明朝" w:eastAsia="ＭＳ 明朝" w:hAnsi="ＭＳ 明朝" w:cs="Arial"/>
                <w:kern w:val="0"/>
                <w:sz w:val="22"/>
              </w:rPr>
            </w:pPr>
            <w:r w:rsidRPr="002D5962">
              <w:rPr>
                <w:rFonts w:ascii="ＭＳ 明朝" w:eastAsia="ＭＳ 明朝" w:hAnsi="ＭＳ 明朝" w:hint="eastAsia"/>
                <w:color w:val="000000"/>
                <w:kern w:val="24"/>
                <w:sz w:val="22"/>
              </w:rPr>
              <w:t>補助率</w:t>
            </w:r>
          </w:p>
        </w:tc>
        <w:tc>
          <w:tcPr>
            <w:tcW w:w="2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5BF5326" w14:textId="77777777" w:rsidR="002D5962" w:rsidRPr="002D5962" w:rsidRDefault="002D5962" w:rsidP="002D5962">
            <w:pPr>
              <w:widowControl/>
              <w:jc w:val="left"/>
              <w:rPr>
                <w:rFonts w:ascii="ＭＳ 明朝" w:eastAsia="ＭＳ 明朝" w:hAnsi="ＭＳ 明朝" w:cs="Arial"/>
                <w:kern w:val="0"/>
                <w:sz w:val="22"/>
              </w:rPr>
            </w:pPr>
            <w:r w:rsidRPr="002D5962">
              <w:rPr>
                <w:rFonts w:ascii="ＭＳ 明朝" w:eastAsia="ＭＳ 明朝" w:hAnsi="ＭＳ 明朝" w:hint="eastAsia"/>
                <w:color w:val="000000"/>
                <w:kern w:val="24"/>
                <w:sz w:val="22"/>
              </w:rPr>
              <w:t>備考</w:t>
            </w:r>
          </w:p>
        </w:tc>
      </w:tr>
      <w:tr w:rsidR="002D5962" w:rsidRPr="002D5962" w14:paraId="1D0E9D10" w14:textId="77777777" w:rsidTr="002D5962">
        <w:trPr>
          <w:trHeight w:val="1491"/>
        </w:trPr>
        <w:tc>
          <w:tcPr>
            <w:tcW w:w="20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26D90D4" w14:textId="77777777" w:rsidR="002D5962" w:rsidRPr="002D5962" w:rsidRDefault="002D5962" w:rsidP="002D5962">
            <w:pPr>
              <w:widowControl/>
              <w:jc w:val="left"/>
              <w:rPr>
                <w:rFonts w:ascii="Arial" w:eastAsia="ＭＳ Ｐゴシック" w:hAnsi="Arial" w:cs="Arial"/>
                <w:kern w:val="0"/>
                <w:sz w:val="36"/>
                <w:szCs w:val="36"/>
              </w:rPr>
            </w:pPr>
            <w:r w:rsidRPr="002D5962">
              <w:rPr>
                <w:rFonts w:ascii="Calibri" w:eastAsia="ＭＳ Ｐゴシック" w:hAnsi="ＭＳ Ｐゴシック" w:hint="eastAsia"/>
                <w:color w:val="000000"/>
                <w:kern w:val="24"/>
                <w:sz w:val="22"/>
              </w:rPr>
              <w:t>スマート農業機器等の導入</w:t>
            </w:r>
          </w:p>
        </w:tc>
        <w:tc>
          <w:tcPr>
            <w:tcW w:w="2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059EF75" w14:textId="011DAAEB" w:rsidR="002D5962" w:rsidRPr="002D5962" w:rsidRDefault="00A633C2" w:rsidP="002D5962">
            <w:pPr>
              <w:widowControl/>
              <w:jc w:val="left"/>
              <w:rPr>
                <w:rFonts w:ascii="Arial" w:eastAsia="ＭＳ Ｐゴシック" w:hAnsi="Arial" w:cs="Arial"/>
                <w:kern w:val="0"/>
                <w:sz w:val="36"/>
                <w:szCs w:val="36"/>
              </w:rPr>
            </w:pPr>
            <w:r>
              <w:rPr>
                <w:rFonts w:ascii="Calibri" w:eastAsia="ＭＳ Ｐゴシック" w:hAnsi="Calibri" w:hint="eastAsia"/>
                <w:color w:val="000000"/>
                <w:kern w:val="24"/>
                <w:sz w:val="22"/>
              </w:rPr>
              <w:t>・</w:t>
            </w:r>
            <w:r w:rsidR="002D5962" w:rsidRPr="002D5962">
              <w:rPr>
                <w:rFonts w:ascii="Calibri" w:eastAsia="ＭＳ Ｐゴシック" w:hAnsi="Calibri"/>
                <w:color w:val="000000"/>
                <w:kern w:val="24"/>
                <w:sz w:val="22"/>
              </w:rPr>
              <w:t>AI</w:t>
            </w:r>
            <w:r w:rsidR="002D5962" w:rsidRPr="002D5962">
              <w:rPr>
                <w:rFonts w:ascii="Calibri" w:eastAsia="ＭＳ Ｐゴシック" w:hAnsi="ＭＳ Ｐゴシック" w:hint="eastAsia"/>
                <w:color w:val="000000"/>
                <w:kern w:val="24"/>
                <w:sz w:val="22"/>
              </w:rPr>
              <w:t>や</w:t>
            </w:r>
            <w:r w:rsidR="002D5962" w:rsidRPr="002D5962">
              <w:rPr>
                <w:rFonts w:ascii="Calibri" w:eastAsia="ＭＳ Ｐゴシック" w:hAnsi="Calibri"/>
                <w:color w:val="000000"/>
                <w:kern w:val="24"/>
                <w:sz w:val="22"/>
              </w:rPr>
              <w:t>IoT</w:t>
            </w:r>
            <w:r w:rsidR="002D5962" w:rsidRPr="002D5962">
              <w:rPr>
                <w:rFonts w:ascii="Calibri" w:eastAsia="ＭＳ Ｐゴシック" w:hAnsi="ＭＳ Ｐゴシック" w:hint="eastAsia"/>
                <w:color w:val="000000"/>
                <w:kern w:val="24"/>
                <w:sz w:val="22"/>
              </w:rPr>
              <w:t>機能を用いて遠隔で生産に必要な環境要素を測定・確認できる、あるいは生産に必要な環境要素を制御できるシステムの導入設置費用</w:t>
            </w:r>
          </w:p>
          <w:p w14:paraId="15441833" w14:textId="4E6CD786" w:rsidR="002D5962" w:rsidRPr="002D5962" w:rsidRDefault="00A633C2" w:rsidP="002D5962">
            <w:pPr>
              <w:widowControl/>
              <w:jc w:val="left"/>
              <w:rPr>
                <w:rFonts w:ascii="Arial" w:eastAsia="ＭＳ Ｐゴシック" w:hAnsi="Arial" w:cs="Arial"/>
                <w:kern w:val="0"/>
                <w:sz w:val="36"/>
                <w:szCs w:val="36"/>
              </w:rPr>
            </w:pPr>
            <w:r>
              <w:rPr>
                <w:rFonts w:ascii="Calibri" w:eastAsia="ＭＳ Ｐゴシック" w:hAnsi="ＭＳ Ｐゴシック" w:hint="eastAsia"/>
                <w:color w:val="000000"/>
                <w:kern w:val="24"/>
                <w:sz w:val="22"/>
              </w:rPr>
              <w:t>・</w:t>
            </w:r>
            <w:r w:rsidR="002D5962" w:rsidRPr="002D5962">
              <w:rPr>
                <w:rFonts w:ascii="Calibri" w:eastAsia="ＭＳ Ｐゴシック" w:hAnsi="ＭＳ Ｐゴシック" w:hint="eastAsia"/>
                <w:color w:val="000000"/>
                <w:kern w:val="24"/>
                <w:sz w:val="22"/>
              </w:rPr>
              <w:t>自動走行農業機械、農業用アシストスーツ、農業用ドローン、自動判別装置が組み込まれた収穫機・選果機等の導入設置費用</w:t>
            </w:r>
          </w:p>
          <w:p w14:paraId="706114F2" w14:textId="672B0B06" w:rsidR="002D5962" w:rsidRPr="002D5962" w:rsidRDefault="00A633C2" w:rsidP="002D5962">
            <w:pPr>
              <w:widowControl/>
              <w:jc w:val="left"/>
              <w:rPr>
                <w:rFonts w:ascii="Arial" w:eastAsia="ＭＳ Ｐゴシック" w:hAnsi="Arial" w:cs="Arial"/>
                <w:kern w:val="0"/>
                <w:sz w:val="36"/>
                <w:szCs w:val="36"/>
              </w:rPr>
            </w:pPr>
            <w:r>
              <w:rPr>
                <w:rFonts w:ascii="Calibri" w:eastAsia="ＭＳ Ｐゴシック" w:hAnsi="ＭＳ Ｐゴシック" w:hint="eastAsia"/>
                <w:color w:val="000000"/>
                <w:kern w:val="24"/>
                <w:sz w:val="22"/>
              </w:rPr>
              <w:t>・</w:t>
            </w:r>
            <w:r w:rsidR="002D5962" w:rsidRPr="002D5962">
              <w:rPr>
                <w:rFonts w:ascii="Calibri" w:eastAsia="ＭＳ Ｐゴシック" w:hAnsi="ＭＳ Ｐゴシック" w:hint="eastAsia"/>
                <w:color w:val="000000"/>
                <w:kern w:val="24"/>
                <w:sz w:val="22"/>
              </w:rPr>
              <w:t>その他市長が認めたもの</w:t>
            </w:r>
          </w:p>
        </w:tc>
        <w:tc>
          <w:tcPr>
            <w:tcW w:w="20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76D8DDE" w14:textId="77777777" w:rsidR="002D5962" w:rsidRPr="002D5962" w:rsidRDefault="002D5962" w:rsidP="002D5962">
            <w:pPr>
              <w:widowControl/>
              <w:jc w:val="left"/>
              <w:rPr>
                <w:rFonts w:ascii="Arial" w:eastAsia="ＭＳ Ｐゴシック" w:hAnsi="Arial" w:cs="Arial"/>
                <w:kern w:val="0"/>
                <w:sz w:val="36"/>
                <w:szCs w:val="36"/>
              </w:rPr>
            </w:pPr>
            <w:r w:rsidRPr="002D5962">
              <w:rPr>
                <w:rFonts w:ascii="Calibri" w:eastAsia="ＭＳ Ｐゴシック" w:hAnsi="ＭＳ Ｐゴシック" w:hint="eastAsia"/>
                <w:color w:val="000000"/>
                <w:kern w:val="24"/>
                <w:sz w:val="22"/>
              </w:rPr>
              <w:t>５分の４以内</w:t>
            </w:r>
          </w:p>
          <w:p w14:paraId="20E856BE" w14:textId="0D23CE47" w:rsidR="002D5962" w:rsidRPr="002D5962" w:rsidRDefault="002D5962" w:rsidP="002D5962">
            <w:pPr>
              <w:widowControl/>
              <w:jc w:val="left"/>
              <w:rPr>
                <w:rFonts w:ascii="Arial" w:eastAsia="ＭＳ Ｐゴシック" w:hAnsi="Arial" w:cs="Arial"/>
                <w:kern w:val="0"/>
                <w:sz w:val="36"/>
                <w:szCs w:val="36"/>
              </w:rPr>
            </w:pPr>
            <w:r w:rsidRPr="002D5962">
              <w:rPr>
                <w:rFonts w:ascii="ＭＳ 明朝" w:eastAsia="ＭＳ 明朝" w:hAnsi="ＭＳ 明朝" w:cs="ＭＳ 明朝"/>
                <w:color w:val="000000"/>
                <w:kern w:val="24"/>
                <w:sz w:val="22"/>
              </w:rPr>
              <w:t>※</w:t>
            </w:r>
            <w:r w:rsidRPr="002D5962">
              <w:rPr>
                <w:rFonts w:ascii="Calibri" w:eastAsia="ＭＳ Ｐゴシック" w:hAnsi="ＭＳ Ｐゴシック" w:hint="eastAsia"/>
                <w:color w:val="000000"/>
                <w:kern w:val="24"/>
                <w:sz w:val="22"/>
              </w:rPr>
              <w:t>補助金額</w:t>
            </w:r>
            <w:r w:rsidR="004F630D">
              <w:rPr>
                <w:rFonts w:ascii="Calibri" w:eastAsia="ＭＳ Ｐゴシック" w:hAnsi="ＭＳ Ｐゴシック" w:hint="eastAsia"/>
                <w:color w:val="000000"/>
                <w:kern w:val="24"/>
                <w:sz w:val="22"/>
              </w:rPr>
              <w:t>１</w:t>
            </w:r>
            <w:r w:rsidRPr="002D5962">
              <w:rPr>
                <w:rFonts w:ascii="Calibri" w:eastAsia="ＭＳ Ｐゴシック" w:hAnsi="ＭＳ Ｐゴシック" w:hint="eastAsia"/>
                <w:color w:val="000000"/>
                <w:kern w:val="24"/>
                <w:sz w:val="22"/>
              </w:rPr>
              <w:t>００万円を上限とする。</w:t>
            </w:r>
          </w:p>
        </w:tc>
        <w:tc>
          <w:tcPr>
            <w:tcW w:w="2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C546961" w14:textId="20677671" w:rsidR="002D5962" w:rsidRPr="002D5962" w:rsidRDefault="00A633C2" w:rsidP="002D5962">
            <w:pPr>
              <w:widowControl/>
              <w:jc w:val="left"/>
              <w:rPr>
                <w:rFonts w:ascii="Arial" w:eastAsia="ＭＳ Ｐゴシック" w:hAnsi="Arial" w:cs="Arial"/>
                <w:kern w:val="0"/>
                <w:sz w:val="36"/>
                <w:szCs w:val="36"/>
              </w:rPr>
            </w:pPr>
            <w:r>
              <w:rPr>
                <w:rFonts w:ascii="Calibri" w:eastAsia="ＭＳ Ｐゴシック" w:hAnsi="ＭＳ Ｐゴシック" w:hint="eastAsia"/>
                <w:color w:val="000000"/>
                <w:kern w:val="24"/>
                <w:sz w:val="22"/>
              </w:rPr>
              <w:t>・</w:t>
            </w:r>
            <w:r w:rsidR="002D5962" w:rsidRPr="002D5962">
              <w:rPr>
                <w:rFonts w:ascii="Calibri" w:eastAsia="ＭＳ Ｐゴシック" w:hAnsi="ＭＳ Ｐゴシック" w:hint="eastAsia"/>
                <w:color w:val="000000"/>
                <w:kern w:val="24"/>
                <w:sz w:val="22"/>
              </w:rPr>
              <w:t>農林水産省による「スマート農業技術カタログ」に記載された機械または、それと同等な性能を持つ製品であること。</w:t>
            </w:r>
          </w:p>
          <w:p w14:paraId="1D5B641D" w14:textId="482CFA48" w:rsidR="002D5962" w:rsidRPr="002D5962" w:rsidRDefault="00A633C2" w:rsidP="002D5962">
            <w:pPr>
              <w:widowControl/>
              <w:jc w:val="left"/>
              <w:rPr>
                <w:rFonts w:ascii="Arial" w:eastAsia="ＭＳ Ｐゴシック" w:hAnsi="Arial" w:cs="Arial"/>
                <w:kern w:val="0"/>
                <w:sz w:val="36"/>
                <w:szCs w:val="36"/>
              </w:rPr>
            </w:pPr>
            <w:r>
              <w:rPr>
                <w:rFonts w:ascii="Calibri" w:eastAsia="ＭＳ Ｐゴシック" w:hAnsi="ＭＳ Ｐゴシック" w:hint="eastAsia"/>
                <w:color w:val="000000"/>
                <w:kern w:val="24"/>
                <w:sz w:val="22"/>
              </w:rPr>
              <w:t>・</w:t>
            </w:r>
            <w:r w:rsidR="002D5962" w:rsidRPr="002D5962">
              <w:rPr>
                <w:rFonts w:ascii="Calibri" w:eastAsia="ＭＳ Ｐゴシック" w:hAnsi="ＭＳ Ｐゴシック" w:hint="eastAsia"/>
                <w:color w:val="000000"/>
                <w:kern w:val="24"/>
                <w:sz w:val="22"/>
              </w:rPr>
              <w:t>パソコン、スマートフォン、タブレット等の汎用性の高い物品は除く。</w:t>
            </w:r>
          </w:p>
          <w:p w14:paraId="561C7703" w14:textId="7C3ACA11" w:rsidR="002D5962" w:rsidRPr="002D5962" w:rsidRDefault="00A633C2" w:rsidP="002D5962">
            <w:pPr>
              <w:widowControl/>
              <w:jc w:val="left"/>
              <w:rPr>
                <w:rFonts w:ascii="Arial" w:eastAsia="ＭＳ Ｐゴシック" w:hAnsi="Arial" w:cs="Arial"/>
                <w:kern w:val="0"/>
                <w:sz w:val="36"/>
                <w:szCs w:val="36"/>
              </w:rPr>
            </w:pPr>
            <w:r>
              <w:rPr>
                <w:rFonts w:ascii="Calibri" w:eastAsia="ＭＳ Ｐゴシック" w:hAnsi="ＭＳ Ｐゴシック" w:hint="eastAsia"/>
                <w:color w:val="000000"/>
                <w:kern w:val="24"/>
                <w:sz w:val="22"/>
              </w:rPr>
              <w:t>・</w:t>
            </w:r>
            <w:r w:rsidR="002D5962" w:rsidRPr="002D5962">
              <w:rPr>
                <w:rFonts w:ascii="Calibri" w:eastAsia="ＭＳ Ｐゴシック" w:hAnsi="ＭＳ Ｐゴシック" w:hint="eastAsia"/>
                <w:color w:val="000000"/>
                <w:kern w:val="24"/>
                <w:sz w:val="22"/>
              </w:rPr>
              <w:t>導入に必要なソフトウェア使用料やライセンス使用料等は２年分に限り設置費用に含むことができる。</w:t>
            </w:r>
          </w:p>
        </w:tc>
      </w:tr>
    </w:tbl>
    <w:p w14:paraId="4FA09ED8" w14:textId="2E6119CF" w:rsidR="002D5962" w:rsidRPr="002D5962" w:rsidRDefault="002D5962" w:rsidP="002D5962">
      <w:pPr>
        <w:jc w:val="left"/>
      </w:pPr>
    </w:p>
    <w:p w14:paraId="5E27F084" w14:textId="027E6440" w:rsidR="002D5962" w:rsidRDefault="002D5962" w:rsidP="002D5962">
      <w:pPr>
        <w:jc w:val="left"/>
      </w:pPr>
    </w:p>
    <w:p w14:paraId="45D8AB8A" w14:textId="0ECFB62B" w:rsidR="002D5962" w:rsidRPr="004D590B" w:rsidRDefault="004E4F80" w:rsidP="002D5962">
      <w:pPr>
        <w:jc w:val="left"/>
        <w:rPr>
          <w:rFonts w:ascii="ＭＳ 明朝" w:eastAsia="ＭＳ 明朝" w:hAnsi="ＭＳ 明朝"/>
          <w:sz w:val="22"/>
        </w:rPr>
      </w:pPr>
      <w:r w:rsidRPr="004D590B">
        <w:rPr>
          <w:rFonts w:ascii="ＭＳ 明朝" w:eastAsia="ＭＳ 明朝" w:hAnsi="ＭＳ 明朝" w:hint="eastAsia"/>
          <w:sz w:val="22"/>
        </w:rPr>
        <w:t>５．補助対象外経費</w:t>
      </w:r>
    </w:p>
    <w:p w14:paraId="518C4BDD" w14:textId="64072452" w:rsidR="004E4F80" w:rsidRPr="004D590B" w:rsidRDefault="004E4F80" w:rsidP="002D5962">
      <w:pPr>
        <w:jc w:val="left"/>
        <w:rPr>
          <w:rFonts w:ascii="ＭＳ 明朝" w:eastAsia="ＭＳ 明朝" w:hAnsi="ＭＳ 明朝"/>
          <w:sz w:val="22"/>
        </w:rPr>
      </w:pPr>
      <w:r w:rsidRPr="004D590B">
        <w:rPr>
          <w:rFonts w:ascii="ＭＳ 明朝" w:eastAsia="ＭＳ 明朝" w:hAnsi="ＭＳ 明朝" w:hint="eastAsia"/>
          <w:sz w:val="22"/>
        </w:rPr>
        <w:t xml:space="preserve">　「４　補助対象事業の規定にかかわらず、次の（１）から（12）のいずれかに該当するものは、補助対象外となります。</w:t>
      </w:r>
    </w:p>
    <w:p w14:paraId="5C43E4A0" w14:textId="10F9FF71" w:rsidR="004E4F80" w:rsidRPr="004D590B" w:rsidRDefault="004E4F80" w:rsidP="004E4F80">
      <w:pPr>
        <w:jc w:val="left"/>
        <w:rPr>
          <w:rFonts w:ascii="ＭＳ 明朝" w:eastAsia="ＭＳ 明朝" w:hAnsi="ＭＳ 明朝"/>
          <w:sz w:val="22"/>
        </w:rPr>
      </w:pPr>
      <w:r w:rsidRPr="004D590B">
        <w:rPr>
          <w:rFonts w:ascii="ＭＳ 明朝" w:eastAsia="ＭＳ 明朝" w:hAnsi="ＭＳ 明朝" w:hint="eastAsia"/>
          <w:sz w:val="22"/>
        </w:rPr>
        <w:t>（</w:t>
      </w:r>
      <w:r w:rsidRPr="004D590B">
        <w:rPr>
          <w:rFonts w:ascii="ＭＳ 明朝" w:eastAsia="ＭＳ 明朝" w:hAnsi="ＭＳ 明朝"/>
          <w:sz w:val="22"/>
        </w:rPr>
        <w:t>1）税金（収入印紙代、消費税及び地方消費税を含む）</w:t>
      </w:r>
    </w:p>
    <w:p w14:paraId="33A6BA66" w14:textId="77777777" w:rsidR="004E4F80" w:rsidRPr="004D590B" w:rsidRDefault="004E4F80" w:rsidP="004E4F80">
      <w:pPr>
        <w:jc w:val="left"/>
        <w:rPr>
          <w:rFonts w:ascii="ＭＳ 明朝" w:eastAsia="ＭＳ 明朝" w:hAnsi="ＭＳ 明朝"/>
          <w:sz w:val="22"/>
        </w:rPr>
      </w:pPr>
      <w:r w:rsidRPr="004D590B">
        <w:rPr>
          <w:rFonts w:ascii="ＭＳ 明朝" w:eastAsia="ＭＳ 明朝" w:hAnsi="ＭＳ 明朝" w:hint="eastAsia"/>
          <w:sz w:val="22"/>
        </w:rPr>
        <w:t>（</w:t>
      </w:r>
      <w:r w:rsidRPr="004D590B">
        <w:rPr>
          <w:rFonts w:ascii="ＭＳ 明朝" w:eastAsia="ＭＳ 明朝" w:hAnsi="ＭＳ 明朝"/>
          <w:sz w:val="22"/>
        </w:rPr>
        <w:t>2）振込手数料</w:t>
      </w:r>
    </w:p>
    <w:p w14:paraId="09A289EA" w14:textId="61C94394" w:rsidR="004E4F80" w:rsidRPr="004D590B" w:rsidRDefault="004E4F80" w:rsidP="004E4F80">
      <w:pPr>
        <w:ind w:left="440" w:hangingChars="200" w:hanging="440"/>
        <w:jc w:val="left"/>
        <w:rPr>
          <w:rFonts w:ascii="ＭＳ 明朝" w:eastAsia="ＭＳ 明朝" w:hAnsi="ＭＳ 明朝"/>
          <w:sz w:val="22"/>
        </w:rPr>
      </w:pPr>
      <w:r w:rsidRPr="004D590B">
        <w:rPr>
          <w:rFonts w:ascii="ＭＳ 明朝" w:eastAsia="ＭＳ 明朝" w:hAnsi="ＭＳ 明朝" w:hint="eastAsia"/>
          <w:sz w:val="22"/>
        </w:rPr>
        <w:t>（</w:t>
      </w:r>
      <w:r w:rsidRPr="004D590B">
        <w:rPr>
          <w:rFonts w:ascii="ＭＳ 明朝" w:eastAsia="ＭＳ 明朝" w:hAnsi="ＭＳ 明朝"/>
          <w:sz w:val="22"/>
        </w:rPr>
        <w:t>3）リース料、通信料、講習費（スマート農機の操作に必要な資格等の取得費用を含む）、</w:t>
      </w:r>
      <w:r w:rsidRPr="004D590B">
        <w:rPr>
          <w:rFonts w:ascii="ＭＳ 明朝" w:eastAsia="ＭＳ 明朝" w:hAnsi="ＭＳ 明朝" w:hint="eastAsia"/>
          <w:sz w:val="22"/>
        </w:rPr>
        <w:t>メンテナンス費及び保険料等</w:t>
      </w:r>
    </w:p>
    <w:p w14:paraId="3B918D4E" w14:textId="77777777" w:rsidR="004E4F80" w:rsidRPr="004D590B" w:rsidRDefault="004E4F80" w:rsidP="004E4F80">
      <w:pPr>
        <w:jc w:val="left"/>
        <w:rPr>
          <w:rFonts w:ascii="ＭＳ 明朝" w:eastAsia="ＭＳ 明朝" w:hAnsi="ＭＳ 明朝"/>
          <w:sz w:val="22"/>
        </w:rPr>
      </w:pPr>
      <w:r w:rsidRPr="004D590B">
        <w:rPr>
          <w:rFonts w:ascii="ＭＳ 明朝" w:eastAsia="ＭＳ 明朝" w:hAnsi="ＭＳ 明朝" w:hint="eastAsia"/>
          <w:sz w:val="22"/>
        </w:rPr>
        <w:t>（</w:t>
      </w:r>
      <w:r w:rsidRPr="004D590B">
        <w:rPr>
          <w:rFonts w:ascii="ＭＳ 明朝" w:eastAsia="ＭＳ 明朝" w:hAnsi="ＭＳ 明朝"/>
          <w:sz w:val="22"/>
        </w:rPr>
        <w:t>4）中古の装置及び機械の購入費用（リース品の買取りを含む）</w:t>
      </w:r>
    </w:p>
    <w:p w14:paraId="052523A9" w14:textId="4472DC66" w:rsidR="004E4F80" w:rsidRPr="004D590B" w:rsidRDefault="004E4F80" w:rsidP="00721240">
      <w:pPr>
        <w:ind w:left="550" w:hangingChars="250" w:hanging="550"/>
        <w:jc w:val="left"/>
        <w:rPr>
          <w:rFonts w:ascii="ＭＳ 明朝" w:eastAsia="ＭＳ 明朝" w:hAnsi="ＭＳ 明朝"/>
          <w:sz w:val="22"/>
        </w:rPr>
      </w:pPr>
      <w:r w:rsidRPr="004D590B">
        <w:rPr>
          <w:rFonts w:ascii="ＭＳ 明朝" w:eastAsia="ＭＳ 明朝" w:hAnsi="ＭＳ 明朝" w:hint="eastAsia"/>
          <w:sz w:val="22"/>
        </w:rPr>
        <w:t>（</w:t>
      </w:r>
      <w:r w:rsidRPr="004D590B">
        <w:rPr>
          <w:rFonts w:ascii="ＭＳ 明朝" w:eastAsia="ＭＳ 明朝" w:hAnsi="ＭＳ 明朝"/>
          <w:sz w:val="22"/>
        </w:rPr>
        <w:t>5）補助対象事業として内容及び費用等を明確に特定することが困難な経費（補助事業</w:t>
      </w:r>
      <w:r w:rsidRPr="004D590B">
        <w:rPr>
          <w:rFonts w:ascii="ＭＳ 明朝" w:eastAsia="ＭＳ 明朝" w:hAnsi="ＭＳ 明朝" w:hint="eastAsia"/>
          <w:sz w:val="22"/>
        </w:rPr>
        <w:t>のみに用途を特定できない装置及び機械の購入費等）</w:t>
      </w:r>
    </w:p>
    <w:p w14:paraId="300158C1" w14:textId="44B1AECF" w:rsidR="004E4F80" w:rsidRPr="004D590B" w:rsidRDefault="004E4F80" w:rsidP="004D590B">
      <w:pPr>
        <w:ind w:left="440" w:hangingChars="200" w:hanging="440"/>
        <w:jc w:val="left"/>
        <w:rPr>
          <w:rFonts w:ascii="ＭＳ 明朝" w:eastAsia="ＭＳ 明朝" w:hAnsi="ＭＳ 明朝"/>
          <w:sz w:val="22"/>
        </w:rPr>
      </w:pPr>
      <w:r w:rsidRPr="004D590B">
        <w:rPr>
          <w:rFonts w:ascii="ＭＳ 明朝" w:eastAsia="ＭＳ 明朝" w:hAnsi="ＭＳ 明朝" w:hint="eastAsia"/>
          <w:sz w:val="22"/>
        </w:rPr>
        <w:t>（</w:t>
      </w:r>
      <w:r w:rsidRPr="004D590B">
        <w:rPr>
          <w:rFonts w:ascii="ＭＳ 明朝" w:eastAsia="ＭＳ 明朝" w:hAnsi="ＭＳ 明朝"/>
          <w:sz w:val="22"/>
        </w:rPr>
        <w:t>6）購入に係る帳簿類（見積書、発注書又は契約書、納品書、請求書、領収書及び振込</w:t>
      </w:r>
      <w:r w:rsidRPr="004D590B">
        <w:rPr>
          <w:rFonts w:ascii="ＭＳ 明朝" w:eastAsia="ＭＳ 明朝" w:hAnsi="ＭＳ 明朝" w:hint="eastAsia"/>
          <w:sz w:val="22"/>
        </w:rPr>
        <w:t>控等）や、取得財産等の実物を確認できない経費</w:t>
      </w:r>
    </w:p>
    <w:p w14:paraId="3EB6A12E" w14:textId="77777777" w:rsidR="004E4F80" w:rsidRPr="004D590B" w:rsidRDefault="004E4F80" w:rsidP="004E4F80">
      <w:pPr>
        <w:jc w:val="left"/>
        <w:rPr>
          <w:rFonts w:ascii="ＭＳ 明朝" w:eastAsia="ＭＳ 明朝" w:hAnsi="ＭＳ 明朝"/>
          <w:sz w:val="22"/>
        </w:rPr>
      </w:pPr>
      <w:r w:rsidRPr="004D590B">
        <w:rPr>
          <w:rFonts w:ascii="ＭＳ 明朝" w:eastAsia="ＭＳ 明朝" w:hAnsi="ＭＳ 明朝" w:hint="eastAsia"/>
          <w:sz w:val="22"/>
        </w:rPr>
        <w:t>（</w:t>
      </w:r>
      <w:r w:rsidRPr="004D590B">
        <w:rPr>
          <w:rFonts w:ascii="ＭＳ 明朝" w:eastAsia="ＭＳ 明朝" w:hAnsi="ＭＳ 明朝"/>
          <w:sz w:val="22"/>
        </w:rPr>
        <w:t>7）事業期間内に発注から支払いまでの手続きが完了しない経費</w:t>
      </w:r>
    </w:p>
    <w:p w14:paraId="01095454" w14:textId="398027C9" w:rsidR="004E4F80" w:rsidRPr="004D590B" w:rsidRDefault="004E4F80" w:rsidP="004E4F80">
      <w:pPr>
        <w:jc w:val="left"/>
        <w:rPr>
          <w:rFonts w:ascii="ＭＳ 明朝" w:eastAsia="ＭＳ 明朝" w:hAnsi="ＭＳ 明朝"/>
          <w:sz w:val="22"/>
        </w:rPr>
      </w:pPr>
      <w:r w:rsidRPr="004D590B">
        <w:rPr>
          <w:rFonts w:ascii="ＭＳ 明朝" w:eastAsia="ＭＳ 明朝" w:hAnsi="ＭＳ 明朝" w:hint="eastAsia"/>
          <w:sz w:val="22"/>
        </w:rPr>
        <w:t>（</w:t>
      </w:r>
      <w:r w:rsidRPr="004D590B">
        <w:rPr>
          <w:rFonts w:ascii="ＭＳ 明朝" w:eastAsia="ＭＳ 明朝" w:hAnsi="ＭＳ 明朝"/>
          <w:sz w:val="22"/>
        </w:rPr>
        <w:t>8）その他、社会通念上、補助金の対象とするには不適切と判断される経費</w:t>
      </w:r>
    </w:p>
    <w:p w14:paraId="04831613" w14:textId="33F29864" w:rsidR="004D590B" w:rsidRPr="004D590B" w:rsidRDefault="004D590B" w:rsidP="004E4F80">
      <w:pPr>
        <w:jc w:val="left"/>
        <w:rPr>
          <w:rFonts w:ascii="ＭＳ 明朝" w:eastAsia="ＭＳ 明朝" w:hAnsi="ＭＳ 明朝"/>
          <w:sz w:val="22"/>
        </w:rPr>
      </w:pPr>
    </w:p>
    <w:p w14:paraId="7CCD04B9" w14:textId="160F689C" w:rsidR="004D590B" w:rsidRPr="004D590B" w:rsidRDefault="004D590B" w:rsidP="004E4F80">
      <w:pPr>
        <w:jc w:val="left"/>
        <w:rPr>
          <w:rFonts w:ascii="ＭＳ 明朝" w:eastAsia="ＭＳ 明朝" w:hAnsi="ＭＳ 明朝"/>
          <w:sz w:val="22"/>
        </w:rPr>
      </w:pPr>
      <w:r w:rsidRPr="004D590B">
        <w:rPr>
          <w:rFonts w:ascii="ＭＳ 明朝" w:eastAsia="ＭＳ 明朝" w:hAnsi="ＭＳ 明朝" w:hint="eastAsia"/>
          <w:sz w:val="22"/>
        </w:rPr>
        <w:t>６．補助の交付条件</w:t>
      </w:r>
    </w:p>
    <w:p w14:paraId="682CF7F2" w14:textId="7AF492EC" w:rsidR="004D590B" w:rsidRPr="004D590B" w:rsidRDefault="004D590B" w:rsidP="004E4F80">
      <w:pPr>
        <w:jc w:val="left"/>
        <w:rPr>
          <w:rFonts w:ascii="ＭＳ 明朝" w:eastAsia="ＭＳ 明朝" w:hAnsi="ＭＳ 明朝"/>
          <w:sz w:val="22"/>
        </w:rPr>
      </w:pPr>
      <w:r w:rsidRPr="004D590B">
        <w:rPr>
          <w:rFonts w:ascii="ＭＳ 明朝" w:eastAsia="ＭＳ 明朝" w:hAnsi="ＭＳ 明朝" w:hint="eastAsia"/>
          <w:sz w:val="22"/>
        </w:rPr>
        <w:t xml:space="preserve">　補助金には次の各号の交付条件が</w:t>
      </w:r>
      <w:r w:rsidR="00A633C2">
        <w:rPr>
          <w:rFonts w:ascii="ＭＳ 明朝" w:eastAsia="ＭＳ 明朝" w:hAnsi="ＭＳ 明朝" w:hint="eastAsia"/>
          <w:sz w:val="22"/>
        </w:rPr>
        <w:t>あり</w:t>
      </w:r>
      <w:r w:rsidRPr="004D590B">
        <w:rPr>
          <w:rFonts w:ascii="ＭＳ 明朝" w:eastAsia="ＭＳ 明朝" w:hAnsi="ＭＳ 明朝" w:hint="eastAsia"/>
          <w:sz w:val="22"/>
        </w:rPr>
        <w:t>ます。条件に違反した場合には、補助金</w:t>
      </w:r>
      <w:r w:rsidR="00A633C2">
        <w:rPr>
          <w:rFonts w:ascii="ＭＳ 明朝" w:eastAsia="ＭＳ 明朝" w:hAnsi="ＭＳ 明朝" w:hint="eastAsia"/>
          <w:sz w:val="22"/>
        </w:rPr>
        <w:t>交付決定等になる</w:t>
      </w:r>
      <w:r w:rsidRPr="004D590B">
        <w:rPr>
          <w:rFonts w:ascii="ＭＳ 明朝" w:eastAsia="ＭＳ 明朝" w:hAnsi="ＭＳ 明朝" w:hint="eastAsia"/>
          <w:sz w:val="22"/>
        </w:rPr>
        <w:t>ことがあります。</w:t>
      </w:r>
    </w:p>
    <w:p w14:paraId="06BDCC50" w14:textId="6D7747C3" w:rsidR="004D590B" w:rsidRPr="004D590B" w:rsidRDefault="004D590B" w:rsidP="004D590B">
      <w:pPr>
        <w:ind w:left="440" w:hangingChars="200" w:hanging="440"/>
        <w:jc w:val="left"/>
        <w:rPr>
          <w:rFonts w:ascii="ＭＳ 明朝" w:eastAsia="ＭＳ 明朝" w:hAnsi="ＭＳ 明朝"/>
          <w:sz w:val="22"/>
        </w:rPr>
      </w:pPr>
      <w:r w:rsidRPr="004D590B">
        <w:rPr>
          <w:rFonts w:ascii="ＭＳ 明朝" w:eastAsia="ＭＳ 明朝" w:hAnsi="ＭＳ 明朝"/>
          <w:sz w:val="22"/>
        </w:rPr>
        <w:t>(1)　次に掲げる事項のいずれかに該当する場合には、あらかじめ市長の承認を受けなければならない。</w:t>
      </w:r>
    </w:p>
    <w:p w14:paraId="3A53C44C" w14:textId="77777777" w:rsidR="004D590B" w:rsidRPr="004D590B" w:rsidRDefault="004D590B" w:rsidP="004D590B">
      <w:pPr>
        <w:ind w:firstLineChars="100" w:firstLine="220"/>
        <w:jc w:val="left"/>
        <w:rPr>
          <w:rFonts w:ascii="ＭＳ 明朝" w:eastAsia="ＭＳ 明朝" w:hAnsi="ＭＳ 明朝"/>
          <w:sz w:val="22"/>
        </w:rPr>
      </w:pPr>
      <w:r w:rsidRPr="004D590B">
        <w:rPr>
          <w:rFonts w:ascii="ＭＳ 明朝" w:eastAsia="ＭＳ 明朝" w:hAnsi="ＭＳ 明朝" w:hint="eastAsia"/>
          <w:sz w:val="22"/>
        </w:rPr>
        <w:t>ア　事業を変更、中止、廃止をしようとする場合</w:t>
      </w:r>
    </w:p>
    <w:p w14:paraId="3A9E6A08" w14:textId="77777777" w:rsidR="004D590B" w:rsidRPr="004D590B" w:rsidRDefault="004D590B" w:rsidP="004D590B">
      <w:pPr>
        <w:ind w:firstLineChars="100" w:firstLine="220"/>
        <w:jc w:val="left"/>
        <w:rPr>
          <w:rFonts w:ascii="ＭＳ 明朝" w:eastAsia="ＭＳ 明朝" w:hAnsi="ＭＳ 明朝"/>
          <w:sz w:val="22"/>
        </w:rPr>
      </w:pPr>
      <w:r w:rsidRPr="004D590B">
        <w:rPr>
          <w:rFonts w:ascii="ＭＳ 明朝" w:eastAsia="ＭＳ 明朝" w:hAnsi="ＭＳ 明朝" w:hint="eastAsia"/>
          <w:sz w:val="22"/>
        </w:rPr>
        <w:t>イ　財産の処分をしようとうする場合</w:t>
      </w:r>
    </w:p>
    <w:p w14:paraId="6A568740" w14:textId="77777777" w:rsidR="004D590B" w:rsidRPr="004D590B" w:rsidRDefault="004D590B" w:rsidP="004D590B">
      <w:pPr>
        <w:jc w:val="left"/>
        <w:rPr>
          <w:rFonts w:ascii="ＭＳ 明朝" w:eastAsia="ＭＳ 明朝" w:hAnsi="ＭＳ 明朝"/>
          <w:sz w:val="22"/>
        </w:rPr>
      </w:pPr>
      <w:r w:rsidRPr="004D590B">
        <w:rPr>
          <w:rFonts w:ascii="ＭＳ 明朝" w:eastAsia="ＭＳ 明朝" w:hAnsi="ＭＳ 明朝"/>
          <w:sz w:val="22"/>
        </w:rPr>
        <w:t>(2)　補助金は当該補助事業以外の目的に使用してはならない。</w:t>
      </w:r>
    </w:p>
    <w:p w14:paraId="148F93FE" w14:textId="77777777" w:rsidR="004D590B" w:rsidRPr="004D590B" w:rsidRDefault="004D590B" w:rsidP="004D590B">
      <w:pPr>
        <w:ind w:left="440" w:hangingChars="200" w:hanging="440"/>
        <w:jc w:val="left"/>
        <w:rPr>
          <w:rFonts w:ascii="ＭＳ 明朝" w:eastAsia="ＭＳ 明朝" w:hAnsi="ＭＳ 明朝"/>
          <w:sz w:val="22"/>
        </w:rPr>
      </w:pPr>
      <w:r w:rsidRPr="004D590B">
        <w:rPr>
          <w:rFonts w:ascii="ＭＳ 明朝" w:eastAsia="ＭＳ 明朝" w:hAnsi="ＭＳ 明朝"/>
          <w:sz w:val="22"/>
        </w:rPr>
        <w:t xml:space="preserve">(3)　</w:t>
      </w:r>
      <w:r w:rsidRPr="00656E63">
        <w:rPr>
          <w:rFonts w:ascii="ＭＳ 明朝" w:eastAsia="ＭＳ 明朝" w:hAnsi="ＭＳ 明朝"/>
          <w:sz w:val="22"/>
          <w:u w:val="single"/>
        </w:rPr>
        <w:t>補助事業に基づく成果等の情報について補助事業年度の終了後5年間にわたり、毎年1回、市長に報告しなければならない</w:t>
      </w:r>
      <w:r w:rsidRPr="004D590B">
        <w:rPr>
          <w:rFonts w:ascii="ＭＳ 明朝" w:eastAsia="ＭＳ 明朝" w:hAnsi="ＭＳ 明朝"/>
          <w:sz w:val="22"/>
        </w:rPr>
        <w:t>。</w:t>
      </w:r>
    </w:p>
    <w:p w14:paraId="632D46C5" w14:textId="77777777" w:rsidR="004D590B" w:rsidRPr="004D590B" w:rsidRDefault="004D590B" w:rsidP="004D590B">
      <w:pPr>
        <w:ind w:left="440" w:hangingChars="200" w:hanging="440"/>
        <w:jc w:val="left"/>
        <w:rPr>
          <w:rFonts w:ascii="ＭＳ 明朝" w:eastAsia="ＭＳ 明朝" w:hAnsi="ＭＳ 明朝"/>
          <w:sz w:val="22"/>
        </w:rPr>
      </w:pPr>
      <w:r w:rsidRPr="004D590B">
        <w:rPr>
          <w:rFonts w:ascii="ＭＳ 明朝" w:eastAsia="ＭＳ 明朝" w:hAnsi="ＭＳ 明朝"/>
          <w:sz w:val="22"/>
        </w:rPr>
        <w:t xml:space="preserve">(4)　</w:t>
      </w:r>
      <w:r w:rsidRPr="00656E63">
        <w:rPr>
          <w:rFonts w:ascii="ＭＳ 明朝" w:eastAsia="ＭＳ 明朝" w:hAnsi="ＭＳ 明朝"/>
          <w:sz w:val="22"/>
          <w:u w:val="single"/>
        </w:rPr>
        <w:t>補助金の収支に関する帳簿を備え、領収書等関係書類を整理し、並びにこれらの帳簿及び書類を補助金の交付を受けた年度の終了後10年間保管しておかなければならない</w:t>
      </w:r>
      <w:r w:rsidRPr="004D590B">
        <w:rPr>
          <w:rFonts w:ascii="ＭＳ 明朝" w:eastAsia="ＭＳ 明朝" w:hAnsi="ＭＳ 明朝"/>
          <w:sz w:val="22"/>
        </w:rPr>
        <w:t>。</w:t>
      </w:r>
    </w:p>
    <w:p w14:paraId="5B00E90D" w14:textId="77777777" w:rsidR="004D590B" w:rsidRPr="004D590B" w:rsidRDefault="004D590B" w:rsidP="004D590B">
      <w:pPr>
        <w:ind w:left="440" w:hangingChars="200" w:hanging="440"/>
        <w:jc w:val="left"/>
        <w:rPr>
          <w:rFonts w:ascii="ＭＳ 明朝" w:eastAsia="ＭＳ 明朝" w:hAnsi="ＭＳ 明朝"/>
          <w:sz w:val="22"/>
        </w:rPr>
      </w:pPr>
      <w:r w:rsidRPr="004D590B">
        <w:rPr>
          <w:rFonts w:ascii="ＭＳ 明朝" w:eastAsia="ＭＳ 明朝" w:hAnsi="ＭＳ 明朝"/>
          <w:sz w:val="22"/>
        </w:rPr>
        <w:t xml:space="preserve">(5)　</w:t>
      </w:r>
      <w:r w:rsidRPr="009701E1">
        <w:rPr>
          <w:rFonts w:ascii="ＭＳ 明朝" w:eastAsia="ＭＳ 明朝" w:hAnsi="ＭＳ 明朝"/>
          <w:sz w:val="22"/>
          <w:u w:val="single"/>
        </w:rPr>
        <w:t>補助事業が予定の期間内に完了しない場合又はその遂行が困難となった場合は、速やかに市長に報告してその指示を受けること。</w:t>
      </w:r>
    </w:p>
    <w:p w14:paraId="4CF990BB" w14:textId="77777777" w:rsidR="004D590B" w:rsidRPr="004D590B" w:rsidRDefault="004D590B" w:rsidP="004D590B">
      <w:pPr>
        <w:ind w:left="440" w:hangingChars="200" w:hanging="440"/>
        <w:jc w:val="left"/>
        <w:rPr>
          <w:rFonts w:ascii="ＭＳ 明朝" w:eastAsia="ＭＳ 明朝" w:hAnsi="ＭＳ 明朝"/>
          <w:sz w:val="22"/>
        </w:rPr>
      </w:pPr>
      <w:r w:rsidRPr="004D590B">
        <w:rPr>
          <w:rFonts w:ascii="ＭＳ 明朝" w:eastAsia="ＭＳ 明朝" w:hAnsi="ＭＳ 明朝"/>
          <w:sz w:val="22"/>
        </w:rPr>
        <w:t>(6)　補助事業の完了により当該補助事業者に相当な収益が生じると認められる場合においては、当該補助金の交付の目的に沿わない場合に限り、その交付した補助金の全部又は一部に相当する金額を市に納付すること。</w:t>
      </w:r>
    </w:p>
    <w:p w14:paraId="1D323D30" w14:textId="77777777" w:rsidR="004D590B" w:rsidRPr="004D590B" w:rsidRDefault="004D590B" w:rsidP="00240D5D">
      <w:pPr>
        <w:ind w:left="440" w:hangingChars="200" w:hanging="440"/>
        <w:jc w:val="left"/>
        <w:rPr>
          <w:rFonts w:ascii="ＭＳ 明朝" w:eastAsia="ＭＳ 明朝" w:hAnsi="ＭＳ 明朝"/>
          <w:sz w:val="22"/>
        </w:rPr>
      </w:pPr>
      <w:r w:rsidRPr="004D590B">
        <w:rPr>
          <w:rFonts w:ascii="ＭＳ 明朝" w:eastAsia="ＭＳ 明朝" w:hAnsi="ＭＳ 明朝"/>
          <w:sz w:val="22"/>
        </w:rPr>
        <w:t>(7)　スマート農業の普及を図るため、導入事例の紹介等市が行う施策に協力すること。</w:t>
      </w:r>
    </w:p>
    <w:p w14:paraId="332DEF0C" w14:textId="58A72BB7" w:rsidR="004D590B" w:rsidRDefault="004D590B" w:rsidP="004D590B">
      <w:pPr>
        <w:ind w:left="440" w:hangingChars="200" w:hanging="440"/>
        <w:jc w:val="left"/>
        <w:rPr>
          <w:rFonts w:ascii="ＭＳ 明朝" w:eastAsia="ＭＳ 明朝" w:hAnsi="ＭＳ 明朝"/>
          <w:sz w:val="22"/>
        </w:rPr>
      </w:pPr>
      <w:r w:rsidRPr="004D590B">
        <w:rPr>
          <w:rFonts w:ascii="ＭＳ 明朝" w:eastAsia="ＭＳ 明朝" w:hAnsi="ＭＳ 明朝"/>
          <w:sz w:val="22"/>
        </w:rPr>
        <w:lastRenderedPageBreak/>
        <w:t>(8)　取得財産等の取扱いについて、事業終了後も</w:t>
      </w:r>
      <w:r w:rsidRPr="004D590B">
        <w:rPr>
          <w:rFonts w:ascii="ＭＳ 明朝" w:eastAsia="ＭＳ 明朝" w:hAnsi="ＭＳ 明朝" w:hint="eastAsia"/>
          <w:sz w:val="22"/>
        </w:rPr>
        <w:t>沖縄市補助金交付規則及び沖縄市スマート農業推進事業補助金交付要綱</w:t>
      </w:r>
      <w:r w:rsidRPr="004D590B">
        <w:rPr>
          <w:rFonts w:ascii="ＭＳ 明朝" w:eastAsia="ＭＳ 明朝" w:hAnsi="ＭＳ 明朝"/>
          <w:sz w:val="22"/>
        </w:rPr>
        <w:t>の規定を遵守すること</w:t>
      </w:r>
      <w:r w:rsidRPr="004D590B">
        <w:rPr>
          <w:rFonts w:ascii="ＭＳ 明朝" w:eastAsia="ＭＳ 明朝" w:hAnsi="ＭＳ 明朝" w:hint="eastAsia"/>
          <w:sz w:val="22"/>
        </w:rPr>
        <w:t>。</w:t>
      </w:r>
    </w:p>
    <w:p w14:paraId="2044FD39" w14:textId="11B34336" w:rsidR="00240D5D" w:rsidRDefault="00240D5D" w:rsidP="004D590B">
      <w:pPr>
        <w:ind w:left="440" w:hangingChars="200" w:hanging="440"/>
        <w:jc w:val="left"/>
        <w:rPr>
          <w:rFonts w:ascii="ＭＳ 明朝" w:eastAsia="ＭＳ 明朝" w:hAnsi="ＭＳ 明朝"/>
          <w:sz w:val="22"/>
        </w:rPr>
      </w:pPr>
    </w:p>
    <w:p w14:paraId="25261761" w14:textId="45222ACA" w:rsidR="00240D5D" w:rsidRDefault="00240D5D" w:rsidP="004D590B">
      <w:pPr>
        <w:ind w:left="440" w:hangingChars="200" w:hanging="440"/>
        <w:jc w:val="left"/>
        <w:rPr>
          <w:rFonts w:ascii="ＭＳ 明朝" w:eastAsia="ＭＳ 明朝" w:hAnsi="ＭＳ 明朝"/>
          <w:sz w:val="22"/>
        </w:rPr>
      </w:pPr>
      <w:r>
        <w:rPr>
          <w:rFonts w:ascii="ＭＳ 明朝" w:eastAsia="ＭＳ 明朝" w:hAnsi="ＭＳ 明朝" w:hint="eastAsia"/>
          <w:sz w:val="22"/>
        </w:rPr>
        <w:t>７．事業のスケジュール</w:t>
      </w:r>
    </w:p>
    <w:p w14:paraId="4AD0705B" w14:textId="1D84EE7E" w:rsidR="00240D5D" w:rsidRDefault="00240D5D" w:rsidP="004D590B">
      <w:pPr>
        <w:ind w:left="440" w:hangingChars="200" w:hanging="440"/>
        <w:jc w:val="left"/>
        <w:rPr>
          <w:rFonts w:ascii="ＭＳ 明朝" w:eastAsia="ＭＳ 明朝" w:hAnsi="ＭＳ 明朝"/>
          <w:sz w:val="22"/>
        </w:rPr>
      </w:pPr>
      <w:r>
        <w:rPr>
          <w:rFonts w:ascii="ＭＳ 明朝" w:eastAsia="ＭＳ 明朝" w:hAnsi="ＭＳ 明朝" w:hint="eastAsia"/>
          <w:sz w:val="22"/>
        </w:rPr>
        <w:t>(1)　補助金交付申請書等の提出</w:t>
      </w:r>
    </w:p>
    <w:p w14:paraId="0FBE17EA" w14:textId="102C7726" w:rsidR="00240D5D" w:rsidRDefault="00240D5D" w:rsidP="004D590B">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「8　申請に必要な書類」を参考に、補助金交付申請書ほか必要書類一式を作成・提出してください。</w:t>
      </w:r>
    </w:p>
    <w:p w14:paraId="14E3B5F0" w14:textId="066A4B3E" w:rsidR="00240D5D" w:rsidRDefault="00240D5D" w:rsidP="003320FF">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受付期間：</w:t>
      </w:r>
      <w:r w:rsidRPr="00285728">
        <w:rPr>
          <w:rFonts w:ascii="ＭＳ 明朝" w:eastAsia="ＭＳ 明朝" w:hAnsi="ＭＳ 明朝" w:hint="eastAsia"/>
          <w:sz w:val="22"/>
          <w:highlight w:val="yellow"/>
        </w:rPr>
        <w:t>令和</w:t>
      </w:r>
      <w:r w:rsidR="00285728" w:rsidRPr="00285728">
        <w:rPr>
          <w:rFonts w:ascii="ＭＳ 明朝" w:eastAsia="ＭＳ 明朝" w:hAnsi="ＭＳ 明朝" w:hint="eastAsia"/>
          <w:sz w:val="22"/>
          <w:highlight w:val="yellow"/>
        </w:rPr>
        <w:t>８</w:t>
      </w:r>
      <w:r w:rsidRPr="00285728">
        <w:rPr>
          <w:rFonts w:ascii="ＭＳ 明朝" w:eastAsia="ＭＳ 明朝" w:hAnsi="ＭＳ 明朝" w:hint="eastAsia"/>
          <w:sz w:val="22"/>
          <w:highlight w:val="yellow"/>
        </w:rPr>
        <w:t>年</w:t>
      </w:r>
      <w:r w:rsidR="0003565C">
        <w:rPr>
          <w:rFonts w:ascii="ＭＳ 明朝" w:eastAsia="ＭＳ 明朝" w:hAnsi="ＭＳ 明朝" w:hint="eastAsia"/>
          <w:sz w:val="22"/>
          <w:highlight w:val="yellow"/>
        </w:rPr>
        <w:t>５</w:t>
      </w:r>
      <w:r w:rsidRPr="00285728">
        <w:rPr>
          <w:rFonts w:ascii="ＭＳ 明朝" w:eastAsia="ＭＳ 明朝" w:hAnsi="ＭＳ 明朝" w:hint="eastAsia"/>
          <w:sz w:val="22"/>
          <w:highlight w:val="yellow"/>
        </w:rPr>
        <w:t>月</w:t>
      </w:r>
      <w:r w:rsidR="0003565C">
        <w:rPr>
          <w:rFonts w:ascii="ＭＳ 明朝" w:eastAsia="ＭＳ 明朝" w:hAnsi="ＭＳ 明朝" w:hint="eastAsia"/>
          <w:sz w:val="22"/>
          <w:highlight w:val="yellow"/>
        </w:rPr>
        <w:t>１１</w:t>
      </w:r>
      <w:r w:rsidRPr="00285728">
        <w:rPr>
          <w:rFonts w:ascii="ＭＳ 明朝" w:eastAsia="ＭＳ 明朝" w:hAnsi="ＭＳ 明朝" w:hint="eastAsia"/>
          <w:sz w:val="22"/>
          <w:highlight w:val="yellow"/>
        </w:rPr>
        <w:t>日（</w:t>
      </w:r>
      <w:r w:rsidR="0003565C">
        <w:rPr>
          <w:rFonts w:ascii="ＭＳ 明朝" w:eastAsia="ＭＳ 明朝" w:hAnsi="ＭＳ 明朝" w:hint="eastAsia"/>
          <w:sz w:val="22"/>
          <w:highlight w:val="yellow"/>
        </w:rPr>
        <w:t>月</w:t>
      </w:r>
      <w:r w:rsidRPr="00285728">
        <w:rPr>
          <w:rFonts w:ascii="ＭＳ 明朝" w:eastAsia="ＭＳ 明朝" w:hAnsi="ＭＳ 明朝" w:hint="eastAsia"/>
          <w:sz w:val="22"/>
          <w:highlight w:val="yellow"/>
        </w:rPr>
        <w:t>）から令和</w:t>
      </w:r>
      <w:r w:rsidR="0003565C">
        <w:rPr>
          <w:rFonts w:ascii="ＭＳ 明朝" w:eastAsia="ＭＳ 明朝" w:hAnsi="ＭＳ 明朝" w:hint="eastAsia"/>
          <w:sz w:val="22"/>
          <w:highlight w:val="yellow"/>
        </w:rPr>
        <w:t>８</w:t>
      </w:r>
      <w:r w:rsidRPr="00285728">
        <w:rPr>
          <w:rFonts w:ascii="ＭＳ 明朝" w:eastAsia="ＭＳ 明朝" w:hAnsi="ＭＳ 明朝" w:hint="eastAsia"/>
          <w:sz w:val="22"/>
          <w:highlight w:val="yellow"/>
        </w:rPr>
        <w:t>年</w:t>
      </w:r>
      <w:r w:rsidR="0003565C">
        <w:rPr>
          <w:rFonts w:ascii="ＭＳ 明朝" w:eastAsia="ＭＳ 明朝" w:hAnsi="ＭＳ 明朝" w:hint="eastAsia"/>
          <w:sz w:val="22"/>
          <w:highlight w:val="yellow"/>
        </w:rPr>
        <w:t>７</w:t>
      </w:r>
      <w:r w:rsidRPr="00285728">
        <w:rPr>
          <w:rFonts w:ascii="ＭＳ 明朝" w:eastAsia="ＭＳ 明朝" w:hAnsi="ＭＳ 明朝" w:hint="eastAsia"/>
          <w:sz w:val="22"/>
          <w:highlight w:val="yellow"/>
        </w:rPr>
        <w:t>月</w:t>
      </w:r>
      <w:r w:rsidR="0003565C">
        <w:rPr>
          <w:rFonts w:ascii="ＭＳ 明朝" w:eastAsia="ＭＳ 明朝" w:hAnsi="ＭＳ 明朝" w:hint="eastAsia"/>
          <w:sz w:val="22"/>
          <w:highlight w:val="yellow"/>
        </w:rPr>
        <w:t>１０</w:t>
      </w:r>
      <w:r w:rsidRPr="00285728">
        <w:rPr>
          <w:rFonts w:ascii="ＭＳ 明朝" w:eastAsia="ＭＳ 明朝" w:hAnsi="ＭＳ 明朝" w:hint="eastAsia"/>
          <w:sz w:val="22"/>
          <w:highlight w:val="yellow"/>
        </w:rPr>
        <w:t>日（</w:t>
      </w:r>
      <w:r w:rsidR="0003565C">
        <w:rPr>
          <w:rFonts w:ascii="ＭＳ 明朝" w:eastAsia="ＭＳ 明朝" w:hAnsi="ＭＳ 明朝" w:hint="eastAsia"/>
          <w:sz w:val="22"/>
          <w:highlight w:val="yellow"/>
        </w:rPr>
        <w:t>金</w:t>
      </w:r>
      <w:r w:rsidRPr="0003565C">
        <w:rPr>
          <w:rFonts w:ascii="ＭＳ 明朝" w:eastAsia="ＭＳ 明朝" w:hAnsi="ＭＳ 明朝" w:hint="eastAsia"/>
          <w:sz w:val="22"/>
          <w:highlight w:val="yellow"/>
        </w:rPr>
        <w:t>）</w:t>
      </w:r>
      <w:r w:rsidR="003320FF">
        <w:rPr>
          <w:rFonts w:ascii="ＭＳ 明朝" w:eastAsia="ＭＳ 明朝" w:hAnsi="ＭＳ 明朝" w:hint="eastAsia"/>
          <w:sz w:val="22"/>
        </w:rPr>
        <w:t>※</w:t>
      </w:r>
      <w:r w:rsidR="00605C3D">
        <w:rPr>
          <w:rFonts w:ascii="ＭＳ 明朝" w:eastAsia="ＭＳ 明朝" w:hAnsi="ＭＳ 明朝" w:hint="eastAsia"/>
          <w:sz w:val="22"/>
        </w:rPr>
        <w:t>開庁時間</w:t>
      </w:r>
      <w:r w:rsidR="003320FF">
        <w:rPr>
          <w:rFonts w:ascii="ＭＳ 明朝" w:eastAsia="ＭＳ 明朝" w:hAnsi="ＭＳ 明朝" w:hint="eastAsia"/>
          <w:sz w:val="22"/>
        </w:rPr>
        <w:t>に限る。</w:t>
      </w:r>
    </w:p>
    <w:p w14:paraId="11696C71" w14:textId="2B43103F" w:rsidR="00240D5D" w:rsidRDefault="00240D5D" w:rsidP="004D590B">
      <w:pPr>
        <w:ind w:left="440" w:hangingChars="200" w:hanging="440"/>
        <w:jc w:val="left"/>
        <w:rPr>
          <w:rFonts w:ascii="ＭＳ 明朝" w:eastAsia="ＭＳ 明朝" w:hAnsi="ＭＳ 明朝"/>
          <w:sz w:val="22"/>
        </w:rPr>
      </w:pPr>
      <w:r>
        <w:rPr>
          <w:rFonts w:ascii="ＭＳ 明朝" w:eastAsia="ＭＳ 明朝" w:hAnsi="ＭＳ 明朝" w:hint="eastAsia"/>
          <w:sz w:val="22"/>
        </w:rPr>
        <w:t>(</w:t>
      </w:r>
      <w:r w:rsidR="00A633C2">
        <w:rPr>
          <w:rFonts w:ascii="ＭＳ 明朝" w:eastAsia="ＭＳ 明朝" w:hAnsi="ＭＳ 明朝" w:hint="eastAsia"/>
          <w:sz w:val="22"/>
        </w:rPr>
        <w:t>2</w:t>
      </w:r>
      <w:r>
        <w:rPr>
          <w:rFonts w:ascii="ＭＳ 明朝" w:eastAsia="ＭＳ 明朝" w:hAnsi="ＭＳ 明朝" w:hint="eastAsia"/>
          <w:sz w:val="22"/>
        </w:rPr>
        <w:t>)　採択結果の通知</w:t>
      </w:r>
    </w:p>
    <w:p w14:paraId="7E974502" w14:textId="257A4443" w:rsidR="00240D5D" w:rsidRDefault="00240D5D" w:rsidP="004D590B">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w:t>
      </w:r>
      <w:r w:rsidR="000E5460">
        <w:rPr>
          <w:rFonts w:ascii="ＭＳ 明朝" w:eastAsia="ＭＳ 明朝" w:hAnsi="ＭＳ 明朝" w:hint="eastAsia"/>
          <w:sz w:val="22"/>
        </w:rPr>
        <w:t>審査の上、</w:t>
      </w:r>
      <w:r>
        <w:rPr>
          <w:rFonts w:ascii="ＭＳ 明朝" w:eastAsia="ＭＳ 明朝" w:hAnsi="ＭＳ 明朝" w:hint="eastAsia"/>
          <w:sz w:val="22"/>
        </w:rPr>
        <w:t>補助金の採択結果（採択または不採択）を、書面にて通知します。</w:t>
      </w:r>
    </w:p>
    <w:p w14:paraId="7C82CBB7" w14:textId="73C7175C" w:rsidR="00240D5D" w:rsidRDefault="00240D5D" w:rsidP="004D590B">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通知時期：</w:t>
      </w:r>
      <w:r w:rsidRPr="00285728">
        <w:rPr>
          <w:rFonts w:ascii="ＭＳ 明朝" w:eastAsia="ＭＳ 明朝" w:hAnsi="ＭＳ 明朝" w:hint="eastAsia"/>
          <w:sz w:val="22"/>
          <w:highlight w:val="yellow"/>
        </w:rPr>
        <w:t>令和</w:t>
      </w:r>
      <w:r w:rsidR="00285728">
        <w:rPr>
          <w:rFonts w:ascii="ＭＳ 明朝" w:eastAsia="ＭＳ 明朝" w:hAnsi="ＭＳ 明朝" w:hint="eastAsia"/>
          <w:sz w:val="22"/>
          <w:highlight w:val="yellow"/>
        </w:rPr>
        <w:t>８</w:t>
      </w:r>
      <w:r w:rsidRPr="00285728">
        <w:rPr>
          <w:rFonts w:ascii="ＭＳ 明朝" w:eastAsia="ＭＳ 明朝" w:hAnsi="ＭＳ 明朝" w:hint="eastAsia"/>
          <w:sz w:val="22"/>
          <w:highlight w:val="yellow"/>
        </w:rPr>
        <w:t>年</w:t>
      </w:r>
      <w:r w:rsidR="0003565C">
        <w:rPr>
          <w:rFonts w:ascii="ＭＳ 明朝" w:eastAsia="ＭＳ 明朝" w:hAnsi="ＭＳ 明朝" w:hint="eastAsia"/>
          <w:sz w:val="22"/>
          <w:highlight w:val="yellow"/>
        </w:rPr>
        <w:t>９</w:t>
      </w:r>
      <w:r w:rsidRPr="00285728">
        <w:rPr>
          <w:rFonts w:ascii="ＭＳ 明朝" w:eastAsia="ＭＳ 明朝" w:hAnsi="ＭＳ 明朝" w:hint="eastAsia"/>
          <w:sz w:val="22"/>
          <w:highlight w:val="yellow"/>
        </w:rPr>
        <w:t>月（予定）</w:t>
      </w:r>
    </w:p>
    <w:p w14:paraId="01015439" w14:textId="2BC3999A" w:rsidR="00240D5D" w:rsidRDefault="00240D5D" w:rsidP="004D590B">
      <w:pPr>
        <w:ind w:left="440" w:hangingChars="200" w:hanging="440"/>
        <w:jc w:val="left"/>
        <w:rPr>
          <w:rFonts w:ascii="ＭＳ 明朝" w:eastAsia="ＭＳ 明朝" w:hAnsi="ＭＳ 明朝"/>
          <w:sz w:val="22"/>
        </w:rPr>
      </w:pPr>
      <w:r>
        <w:rPr>
          <w:rFonts w:ascii="ＭＳ 明朝" w:eastAsia="ＭＳ 明朝" w:hAnsi="ＭＳ 明朝" w:hint="eastAsia"/>
          <w:sz w:val="22"/>
        </w:rPr>
        <w:t>(</w:t>
      </w:r>
      <w:r w:rsidR="00A633C2">
        <w:rPr>
          <w:rFonts w:ascii="ＭＳ 明朝" w:eastAsia="ＭＳ 明朝" w:hAnsi="ＭＳ 明朝"/>
          <w:sz w:val="22"/>
        </w:rPr>
        <w:t>3</w:t>
      </w:r>
      <w:r>
        <w:rPr>
          <w:rFonts w:ascii="ＭＳ 明朝" w:eastAsia="ＭＳ 明朝" w:hAnsi="ＭＳ 明朝" w:hint="eastAsia"/>
          <w:sz w:val="22"/>
        </w:rPr>
        <w:t>)　事業の着手</w:t>
      </w:r>
    </w:p>
    <w:p w14:paraId="00C6E6BD" w14:textId="317FBB1E" w:rsidR="00240D5D" w:rsidRDefault="00240D5D" w:rsidP="004D590B">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w:t>
      </w:r>
      <w:r w:rsidR="000E5460">
        <w:rPr>
          <w:rFonts w:ascii="ＭＳ 明朝" w:eastAsia="ＭＳ 明朝" w:hAnsi="ＭＳ 明朝" w:hint="eastAsia"/>
          <w:sz w:val="22"/>
        </w:rPr>
        <w:t>通知</w:t>
      </w:r>
      <w:r w:rsidR="00E528F5">
        <w:rPr>
          <w:rFonts w:ascii="ＭＳ 明朝" w:eastAsia="ＭＳ 明朝" w:hAnsi="ＭＳ 明朝" w:hint="eastAsia"/>
          <w:sz w:val="22"/>
        </w:rPr>
        <w:t>を受けた日から15日以内に事業</w:t>
      </w:r>
      <w:r w:rsidR="000E5460">
        <w:rPr>
          <w:rFonts w:ascii="ＭＳ 明朝" w:eastAsia="ＭＳ 明朝" w:hAnsi="ＭＳ 明朝" w:hint="eastAsia"/>
          <w:sz w:val="22"/>
        </w:rPr>
        <w:t>に</w:t>
      </w:r>
      <w:r w:rsidR="00E528F5">
        <w:rPr>
          <w:rFonts w:ascii="ＭＳ 明朝" w:eastAsia="ＭＳ 明朝" w:hAnsi="ＭＳ 明朝" w:hint="eastAsia"/>
          <w:sz w:val="22"/>
        </w:rPr>
        <w:t>着手</w:t>
      </w:r>
      <w:r w:rsidR="000E5460">
        <w:rPr>
          <w:rFonts w:ascii="ＭＳ 明朝" w:eastAsia="ＭＳ 明朝" w:hAnsi="ＭＳ 明朝" w:hint="eastAsia"/>
          <w:sz w:val="22"/>
        </w:rPr>
        <w:t>し</w:t>
      </w:r>
      <w:r w:rsidR="00E528F5">
        <w:rPr>
          <w:rFonts w:ascii="ＭＳ 明朝" w:eastAsia="ＭＳ 明朝" w:hAnsi="ＭＳ 明朝" w:hint="eastAsia"/>
          <w:sz w:val="22"/>
        </w:rPr>
        <w:t>、着手後10日以内に着手届を提出してください。</w:t>
      </w:r>
    </w:p>
    <w:p w14:paraId="068E352F" w14:textId="336A9EAE" w:rsidR="00E528F5" w:rsidRDefault="00E528F5" w:rsidP="004D590B">
      <w:pPr>
        <w:ind w:left="440" w:hangingChars="200" w:hanging="440"/>
        <w:jc w:val="left"/>
        <w:rPr>
          <w:rFonts w:ascii="ＭＳ 明朝" w:eastAsia="ＭＳ 明朝" w:hAnsi="ＭＳ 明朝"/>
          <w:sz w:val="22"/>
        </w:rPr>
      </w:pPr>
      <w:r>
        <w:rPr>
          <w:rFonts w:ascii="ＭＳ 明朝" w:eastAsia="ＭＳ 明朝" w:hAnsi="ＭＳ 明朝" w:hint="eastAsia"/>
          <w:sz w:val="22"/>
        </w:rPr>
        <w:t>(</w:t>
      </w:r>
      <w:r w:rsidR="00A633C2">
        <w:rPr>
          <w:rFonts w:ascii="ＭＳ 明朝" w:eastAsia="ＭＳ 明朝" w:hAnsi="ＭＳ 明朝"/>
          <w:sz w:val="22"/>
        </w:rPr>
        <w:t>4</w:t>
      </w:r>
      <w:r>
        <w:rPr>
          <w:rFonts w:ascii="ＭＳ 明朝" w:eastAsia="ＭＳ 明朝" w:hAnsi="ＭＳ 明朝" w:hint="eastAsia"/>
          <w:sz w:val="22"/>
        </w:rPr>
        <w:t>)　事業実施報告書の提出</w:t>
      </w:r>
    </w:p>
    <w:p w14:paraId="0119D0DC" w14:textId="7DFE8B92" w:rsidR="00E528F5" w:rsidRDefault="00E528F5" w:rsidP="004D590B">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下記の日程までに事業</w:t>
      </w:r>
      <w:r w:rsidR="000E5460">
        <w:rPr>
          <w:rFonts w:ascii="ＭＳ 明朝" w:eastAsia="ＭＳ 明朝" w:hAnsi="ＭＳ 明朝" w:hint="eastAsia"/>
          <w:sz w:val="22"/>
        </w:rPr>
        <w:t>を</w:t>
      </w:r>
      <w:r>
        <w:rPr>
          <w:rFonts w:ascii="ＭＳ 明朝" w:eastAsia="ＭＳ 明朝" w:hAnsi="ＭＳ 明朝" w:hint="eastAsia"/>
          <w:sz w:val="22"/>
        </w:rPr>
        <w:t>完了</w:t>
      </w:r>
      <w:r w:rsidR="000E5460">
        <w:rPr>
          <w:rFonts w:ascii="ＭＳ 明朝" w:eastAsia="ＭＳ 明朝" w:hAnsi="ＭＳ 明朝" w:hint="eastAsia"/>
          <w:sz w:val="22"/>
        </w:rPr>
        <w:t>し、</w:t>
      </w:r>
      <w:r>
        <w:rPr>
          <w:rFonts w:ascii="ＭＳ 明朝" w:eastAsia="ＭＳ 明朝" w:hAnsi="ＭＳ 明朝" w:hint="eastAsia"/>
          <w:sz w:val="22"/>
        </w:rPr>
        <w:t>事業実績報告書</w:t>
      </w:r>
      <w:r w:rsidR="000E5460">
        <w:rPr>
          <w:rFonts w:ascii="ＭＳ 明朝" w:eastAsia="ＭＳ 明朝" w:hAnsi="ＭＳ 明朝" w:hint="eastAsia"/>
          <w:sz w:val="22"/>
        </w:rPr>
        <w:t>に</w:t>
      </w:r>
      <w:r>
        <w:rPr>
          <w:rFonts w:ascii="ＭＳ 明朝" w:eastAsia="ＭＳ 明朝" w:hAnsi="ＭＳ 明朝" w:hint="eastAsia"/>
          <w:sz w:val="22"/>
        </w:rPr>
        <w:t>必要書類一式を</w:t>
      </w:r>
      <w:r w:rsidR="000E5460">
        <w:rPr>
          <w:rFonts w:ascii="ＭＳ 明朝" w:eastAsia="ＭＳ 明朝" w:hAnsi="ＭＳ 明朝" w:hint="eastAsia"/>
          <w:sz w:val="22"/>
        </w:rPr>
        <w:t>添付して</w:t>
      </w:r>
      <w:r>
        <w:rPr>
          <w:rFonts w:ascii="ＭＳ 明朝" w:eastAsia="ＭＳ 明朝" w:hAnsi="ＭＳ 明朝" w:hint="eastAsia"/>
          <w:sz w:val="22"/>
        </w:rPr>
        <w:t>提出してください。</w:t>
      </w:r>
    </w:p>
    <w:p w14:paraId="7B809259" w14:textId="29D55D79" w:rsidR="00E528F5" w:rsidRDefault="00E528F5" w:rsidP="004D590B">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提出期限：</w:t>
      </w:r>
      <w:r w:rsidRPr="006839A9">
        <w:rPr>
          <w:rFonts w:ascii="ＭＳ 明朝" w:eastAsia="ＭＳ 明朝" w:hAnsi="ＭＳ 明朝" w:hint="eastAsia"/>
          <w:sz w:val="22"/>
          <w:highlight w:val="yellow"/>
        </w:rPr>
        <w:t>令和</w:t>
      </w:r>
      <w:r w:rsidR="00285728" w:rsidRPr="006839A9">
        <w:rPr>
          <w:rFonts w:ascii="ＭＳ 明朝" w:eastAsia="ＭＳ 明朝" w:hAnsi="ＭＳ 明朝" w:hint="eastAsia"/>
          <w:sz w:val="22"/>
          <w:highlight w:val="yellow"/>
        </w:rPr>
        <w:t>9</w:t>
      </w:r>
      <w:r w:rsidRPr="006839A9">
        <w:rPr>
          <w:rFonts w:ascii="ＭＳ 明朝" w:eastAsia="ＭＳ 明朝" w:hAnsi="ＭＳ 明朝" w:hint="eastAsia"/>
          <w:sz w:val="22"/>
          <w:highlight w:val="yellow"/>
        </w:rPr>
        <w:t>年</w:t>
      </w:r>
      <w:r w:rsidR="004F630D" w:rsidRPr="006839A9">
        <w:rPr>
          <w:rFonts w:ascii="ＭＳ 明朝" w:eastAsia="ＭＳ 明朝" w:hAnsi="ＭＳ 明朝" w:hint="eastAsia"/>
          <w:sz w:val="22"/>
          <w:highlight w:val="yellow"/>
        </w:rPr>
        <w:t>2</w:t>
      </w:r>
      <w:r w:rsidRPr="006839A9">
        <w:rPr>
          <w:rFonts w:ascii="ＭＳ 明朝" w:eastAsia="ＭＳ 明朝" w:hAnsi="ＭＳ 明朝" w:hint="eastAsia"/>
          <w:sz w:val="22"/>
          <w:highlight w:val="yellow"/>
        </w:rPr>
        <w:t>月</w:t>
      </w:r>
      <w:r w:rsidR="004F630D" w:rsidRPr="006839A9">
        <w:rPr>
          <w:rFonts w:ascii="ＭＳ 明朝" w:eastAsia="ＭＳ 明朝" w:hAnsi="ＭＳ 明朝"/>
          <w:sz w:val="22"/>
          <w:highlight w:val="yellow"/>
        </w:rPr>
        <w:t>2</w:t>
      </w:r>
      <w:r w:rsidR="00371A80" w:rsidRPr="006839A9">
        <w:rPr>
          <w:rFonts w:ascii="ＭＳ 明朝" w:eastAsia="ＭＳ 明朝" w:hAnsi="ＭＳ 明朝" w:hint="eastAsia"/>
          <w:sz w:val="22"/>
          <w:highlight w:val="yellow"/>
        </w:rPr>
        <w:t>7</w:t>
      </w:r>
      <w:r w:rsidRPr="006839A9">
        <w:rPr>
          <w:rFonts w:ascii="ＭＳ 明朝" w:eastAsia="ＭＳ 明朝" w:hAnsi="ＭＳ 明朝" w:hint="eastAsia"/>
          <w:sz w:val="22"/>
          <w:highlight w:val="yellow"/>
        </w:rPr>
        <w:t>日（</w:t>
      </w:r>
      <w:r w:rsidR="004F630D" w:rsidRPr="006839A9">
        <w:rPr>
          <w:rFonts w:ascii="ＭＳ 明朝" w:eastAsia="ＭＳ 明朝" w:hAnsi="ＭＳ 明朝" w:hint="eastAsia"/>
          <w:sz w:val="22"/>
          <w:highlight w:val="yellow"/>
        </w:rPr>
        <w:t>金</w:t>
      </w:r>
      <w:r w:rsidRPr="006839A9">
        <w:rPr>
          <w:rFonts w:ascii="ＭＳ 明朝" w:eastAsia="ＭＳ 明朝" w:hAnsi="ＭＳ 明朝" w:hint="eastAsia"/>
          <w:sz w:val="22"/>
          <w:highlight w:val="yellow"/>
        </w:rPr>
        <w:t>）</w:t>
      </w:r>
    </w:p>
    <w:p w14:paraId="09F88DCF" w14:textId="37B9E004" w:rsidR="00E528F5" w:rsidRDefault="00E528F5" w:rsidP="004D590B">
      <w:pPr>
        <w:ind w:left="440" w:hangingChars="200" w:hanging="440"/>
        <w:jc w:val="left"/>
        <w:rPr>
          <w:rFonts w:ascii="ＭＳ 明朝" w:eastAsia="ＭＳ 明朝" w:hAnsi="ＭＳ 明朝"/>
          <w:sz w:val="22"/>
        </w:rPr>
      </w:pPr>
      <w:r>
        <w:rPr>
          <w:rFonts w:ascii="ＭＳ 明朝" w:eastAsia="ＭＳ 明朝" w:hAnsi="ＭＳ 明朝" w:hint="eastAsia"/>
          <w:sz w:val="22"/>
        </w:rPr>
        <w:t>(</w:t>
      </w:r>
      <w:r w:rsidR="00A633C2">
        <w:rPr>
          <w:rFonts w:ascii="ＭＳ 明朝" w:eastAsia="ＭＳ 明朝" w:hAnsi="ＭＳ 明朝"/>
          <w:sz w:val="22"/>
        </w:rPr>
        <w:t>5</w:t>
      </w:r>
      <w:r>
        <w:rPr>
          <w:rFonts w:ascii="ＭＳ 明朝" w:eastAsia="ＭＳ 明朝" w:hAnsi="ＭＳ 明朝" w:hint="eastAsia"/>
          <w:sz w:val="22"/>
        </w:rPr>
        <w:t>)　補助金の額の確定・支払い</w:t>
      </w:r>
    </w:p>
    <w:p w14:paraId="73B46A08" w14:textId="3AEB8218" w:rsidR="00E528F5" w:rsidRDefault="00E528F5" w:rsidP="004D590B">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事業実績報告書に基づき補助金の額を確定し、口座振替にて支払い</w:t>
      </w:r>
      <w:r w:rsidR="000E5460">
        <w:rPr>
          <w:rFonts w:ascii="ＭＳ 明朝" w:eastAsia="ＭＳ 明朝" w:hAnsi="ＭＳ 明朝" w:hint="eastAsia"/>
          <w:sz w:val="22"/>
        </w:rPr>
        <w:t>し</w:t>
      </w:r>
      <w:r>
        <w:rPr>
          <w:rFonts w:ascii="ＭＳ 明朝" w:eastAsia="ＭＳ 明朝" w:hAnsi="ＭＳ 明朝" w:hint="eastAsia"/>
          <w:sz w:val="22"/>
        </w:rPr>
        <w:t>ます。</w:t>
      </w:r>
    </w:p>
    <w:p w14:paraId="55ADD884" w14:textId="013E6017" w:rsidR="00E528F5" w:rsidRDefault="00E528F5" w:rsidP="004D590B">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w:t>
      </w:r>
      <w:r w:rsidRPr="006839A9">
        <w:rPr>
          <w:rFonts w:ascii="ＭＳ 明朝" w:eastAsia="ＭＳ 明朝" w:hAnsi="ＭＳ 明朝" w:hint="eastAsia"/>
          <w:sz w:val="22"/>
        </w:rPr>
        <w:t>振込時期：</w:t>
      </w:r>
      <w:r w:rsidRPr="00285728">
        <w:rPr>
          <w:rFonts w:ascii="ＭＳ 明朝" w:eastAsia="ＭＳ 明朝" w:hAnsi="ＭＳ 明朝" w:hint="eastAsia"/>
          <w:sz w:val="22"/>
          <w:highlight w:val="yellow"/>
        </w:rPr>
        <w:t>令和</w:t>
      </w:r>
      <w:r w:rsidR="00371A80" w:rsidRPr="00285728">
        <w:rPr>
          <w:rFonts w:ascii="ＭＳ 明朝" w:eastAsia="ＭＳ 明朝" w:hAnsi="ＭＳ 明朝" w:hint="eastAsia"/>
          <w:sz w:val="22"/>
          <w:highlight w:val="yellow"/>
        </w:rPr>
        <w:t>8</w:t>
      </w:r>
      <w:r w:rsidRPr="00285728">
        <w:rPr>
          <w:rFonts w:ascii="ＭＳ 明朝" w:eastAsia="ＭＳ 明朝" w:hAnsi="ＭＳ 明朝" w:hint="eastAsia"/>
          <w:sz w:val="22"/>
          <w:highlight w:val="yellow"/>
        </w:rPr>
        <w:t>年3月頃（予定）</w:t>
      </w:r>
    </w:p>
    <w:p w14:paraId="7AB2E168" w14:textId="51B4B501" w:rsidR="00E528F5" w:rsidRDefault="00E528F5" w:rsidP="004D590B">
      <w:pPr>
        <w:ind w:left="440" w:hangingChars="200" w:hanging="440"/>
        <w:jc w:val="left"/>
        <w:rPr>
          <w:rFonts w:ascii="ＭＳ 明朝" w:eastAsia="ＭＳ 明朝" w:hAnsi="ＭＳ 明朝"/>
          <w:sz w:val="22"/>
        </w:rPr>
      </w:pPr>
      <w:r>
        <w:rPr>
          <w:rFonts w:ascii="ＭＳ 明朝" w:eastAsia="ＭＳ 明朝" w:hAnsi="ＭＳ 明朝" w:hint="eastAsia"/>
          <w:sz w:val="22"/>
        </w:rPr>
        <w:t>(</w:t>
      </w:r>
      <w:r w:rsidR="00A633C2">
        <w:rPr>
          <w:rFonts w:ascii="ＭＳ 明朝" w:eastAsia="ＭＳ 明朝" w:hAnsi="ＭＳ 明朝"/>
          <w:sz w:val="22"/>
        </w:rPr>
        <w:t>6</w:t>
      </w:r>
      <w:r>
        <w:rPr>
          <w:rFonts w:ascii="ＭＳ 明朝" w:eastAsia="ＭＳ 明朝" w:hAnsi="ＭＳ 明朝" w:hint="eastAsia"/>
          <w:sz w:val="22"/>
        </w:rPr>
        <w:t>)　事業完了後</w:t>
      </w:r>
    </w:p>
    <w:p w14:paraId="66973BCA" w14:textId="1EEC053B" w:rsidR="00E528F5" w:rsidRDefault="00E528F5" w:rsidP="004D590B">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補助事業</w:t>
      </w:r>
      <w:r w:rsidR="00684668">
        <w:rPr>
          <w:rFonts w:ascii="ＭＳ 明朝" w:eastAsia="ＭＳ 明朝" w:hAnsi="ＭＳ 明朝" w:hint="eastAsia"/>
          <w:sz w:val="22"/>
        </w:rPr>
        <w:t>年度の終了後5年間</w:t>
      </w:r>
      <w:r w:rsidR="000E5460">
        <w:rPr>
          <w:rFonts w:ascii="ＭＳ 明朝" w:eastAsia="ＭＳ 明朝" w:hAnsi="ＭＳ 明朝" w:hint="eastAsia"/>
          <w:sz w:val="22"/>
        </w:rPr>
        <w:t>、</w:t>
      </w:r>
      <w:r w:rsidR="00684668">
        <w:rPr>
          <w:rFonts w:ascii="ＭＳ 明朝" w:eastAsia="ＭＳ 明朝" w:hAnsi="ＭＳ 明朝" w:hint="eastAsia"/>
          <w:sz w:val="22"/>
        </w:rPr>
        <w:t>年1回</w:t>
      </w:r>
      <w:r w:rsidR="000E5460">
        <w:rPr>
          <w:rFonts w:ascii="ＭＳ 明朝" w:eastAsia="ＭＳ 明朝" w:hAnsi="ＭＳ 明朝" w:hint="eastAsia"/>
          <w:sz w:val="22"/>
        </w:rPr>
        <w:t>、</w:t>
      </w:r>
      <w:r w:rsidR="00684668">
        <w:rPr>
          <w:rFonts w:ascii="ＭＳ 明朝" w:eastAsia="ＭＳ 明朝" w:hAnsi="ＭＳ 明朝" w:hint="eastAsia"/>
          <w:sz w:val="22"/>
        </w:rPr>
        <w:t>成果等の情報の報告をお願いします。</w:t>
      </w:r>
    </w:p>
    <w:p w14:paraId="5F916041" w14:textId="4E6AE452" w:rsidR="000E5460" w:rsidRPr="000E5460" w:rsidRDefault="000E5460" w:rsidP="004D590B">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帳簿及び書類については10年間保管をお願いします。</w:t>
      </w:r>
    </w:p>
    <w:p w14:paraId="41B8218C" w14:textId="506F1710" w:rsidR="00684668" w:rsidRDefault="00684668" w:rsidP="004D590B">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w:t>
      </w:r>
    </w:p>
    <w:p w14:paraId="50D49302" w14:textId="7B39E5C7" w:rsidR="00684668" w:rsidRDefault="00684668" w:rsidP="004D590B">
      <w:pPr>
        <w:ind w:left="440" w:hangingChars="200" w:hanging="440"/>
        <w:jc w:val="left"/>
        <w:rPr>
          <w:rFonts w:ascii="ＭＳ 明朝" w:eastAsia="ＭＳ 明朝" w:hAnsi="ＭＳ 明朝"/>
          <w:sz w:val="22"/>
        </w:rPr>
      </w:pPr>
      <w:r>
        <w:rPr>
          <w:rFonts w:ascii="ＭＳ 明朝" w:eastAsia="ＭＳ 明朝" w:hAnsi="ＭＳ 明朝" w:hint="eastAsia"/>
          <w:sz w:val="22"/>
        </w:rPr>
        <w:t>８．申請に必要な書類</w:t>
      </w:r>
    </w:p>
    <w:p w14:paraId="7730F422" w14:textId="032E8CD1" w:rsidR="00684668" w:rsidRPr="00684668" w:rsidRDefault="00684668" w:rsidP="004D590B">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w:t>
      </w:r>
      <w:r w:rsidRPr="00684668">
        <w:rPr>
          <w:rFonts w:ascii="ＭＳ 明朝" w:eastAsia="ＭＳ 明朝" w:hAnsi="ＭＳ 明朝" w:hint="eastAsia"/>
          <w:sz w:val="22"/>
        </w:rPr>
        <w:t>次に示す書類について申請期限までにご提出をお願いいたします。</w:t>
      </w:r>
    </w:p>
    <w:p w14:paraId="372CC1F9" w14:textId="529B8F80" w:rsidR="00684668" w:rsidRPr="00684668" w:rsidRDefault="00684668" w:rsidP="00684668">
      <w:pPr>
        <w:widowControl/>
        <w:wordWrap w:val="0"/>
        <w:spacing w:line="336" w:lineRule="atLeast"/>
        <w:ind w:left="480" w:hanging="240"/>
        <w:jc w:val="left"/>
        <w:rPr>
          <w:rFonts w:ascii="ＭＳ 明朝" w:eastAsia="ＭＳ 明朝" w:hAnsi="ＭＳ 明朝" w:cs="ＭＳ 明朝"/>
          <w:kern w:val="0"/>
          <w:sz w:val="22"/>
        </w:rPr>
      </w:pPr>
      <w:r w:rsidRPr="00684668">
        <w:rPr>
          <w:rFonts w:ascii="ＭＳ 明朝" w:eastAsia="ＭＳ 明朝" w:hAnsi="ＭＳ 明朝" w:cs="ＭＳ 明朝"/>
          <w:kern w:val="0"/>
          <w:sz w:val="22"/>
        </w:rPr>
        <w:t>(1)　補助金</w:t>
      </w:r>
      <w:r w:rsidR="00FD766C">
        <w:rPr>
          <w:rFonts w:ascii="ＭＳ 明朝" w:eastAsia="ＭＳ 明朝" w:hAnsi="ＭＳ 明朝" w:cs="ＭＳ 明朝" w:hint="eastAsia"/>
          <w:kern w:val="0"/>
          <w:sz w:val="22"/>
        </w:rPr>
        <w:t>等</w:t>
      </w:r>
      <w:r w:rsidRPr="00684668">
        <w:rPr>
          <w:rFonts w:ascii="ＭＳ 明朝" w:eastAsia="ＭＳ 明朝" w:hAnsi="ＭＳ 明朝" w:cs="ＭＳ 明朝"/>
          <w:kern w:val="0"/>
          <w:sz w:val="22"/>
        </w:rPr>
        <w:t>交付申請書（第1号共通様式）</w:t>
      </w:r>
    </w:p>
    <w:p w14:paraId="4B1A3C22" w14:textId="6A1E719A" w:rsidR="00684668" w:rsidRPr="00684668" w:rsidRDefault="00684668" w:rsidP="00684668">
      <w:pPr>
        <w:widowControl/>
        <w:wordWrap w:val="0"/>
        <w:spacing w:line="336" w:lineRule="atLeast"/>
        <w:ind w:left="480" w:hanging="240"/>
        <w:jc w:val="left"/>
        <w:rPr>
          <w:rFonts w:ascii="ＭＳ 明朝" w:eastAsia="ＭＳ 明朝" w:hAnsi="ＭＳ 明朝" w:cs="ＭＳ 明朝"/>
          <w:kern w:val="0"/>
          <w:sz w:val="22"/>
        </w:rPr>
      </w:pPr>
      <w:r w:rsidRPr="00684668">
        <w:rPr>
          <w:rFonts w:ascii="ＭＳ 明朝" w:eastAsia="ＭＳ 明朝" w:hAnsi="ＭＳ 明朝" w:cs="ＭＳ 明朝"/>
          <w:kern w:val="0"/>
          <w:sz w:val="22"/>
        </w:rPr>
        <w:t>(2)　スマート農業推進</w:t>
      </w:r>
      <w:r w:rsidR="004150A9">
        <w:rPr>
          <w:rFonts w:ascii="ＭＳ 明朝" w:eastAsia="ＭＳ 明朝" w:hAnsi="ＭＳ 明朝" w:cs="ＭＳ 明朝" w:hint="eastAsia"/>
          <w:kern w:val="0"/>
          <w:sz w:val="22"/>
        </w:rPr>
        <w:t>事業</w:t>
      </w:r>
      <w:r w:rsidRPr="00684668">
        <w:rPr>
          <w:rFonts w:ascii="ＭＳ 明朝" w:eastAsia="ＭＳ 明朝" w:hAnsi="ＭＳ 明朝" w:cs="ＭＳ 明朝"/>
          <w:kern w:val="0"/>
          <w:sz w:val="22"/>
        </w:rPr>
        <w:t>成果目標設定書</w:t>
      </w:r>
    </w:p>
    <w:p w14:paraId="4881CA8E" w14:textId="77777777" w:rsidR="00684668" w:rsidRPr="00684668" w:rsidRDefault="00684668" w:rsidP="00684668">
      <w:pPr>
        <w:widowControl/>
        <w:wordWrap w:val="0"/>
        <w:spacing w:line="336" w:lineRule="atLeast"/>
        <w:ind w:left="480" w:hanging="240"/>
        <w:jc w:val="left"/>
        <w:rPr>
          <w:rFonts w:ascii="ＭＳ 明朝" w:eastAsia="ＭＳ 明朝" w:hAnsi="ＭＳ 明朝" w:cs="ＭＳ 明朝"/>
          <w:kern w:val="0"/>
          <w:sz w:val="22"/>
        </w:rPr>
      </w:pPr>
      <w:r w:rsidRPr="00684668">
        <w:rPr>
          <w:rFonts w:ascii="ＭＳ 明朝" w:eastAsia="ＭＳ 明朝" w:hAnsi="ＭＳ 明朝" w:cs="ＭＳ 明朝"/>
          <w:kern w:val="0"/>
          <w:sz w:val="22"/>
        </w:rPr>
        <w:t>(3)　本市に住所又は主たる事務所を有することを示す書類の写し</w:t>
      </w:r>
    </w:p>
    <w:p w14:paraId="36447A23" w14:textId="3539B9EC" w:rsidR="00684668" w:rsidRPr="00684668" w:rsidRDefault="00684668" w:rsidP="00684668">
      <w:pPr>
        <w:widowControl/>
        <w:wordWrap w:val="0"/>
        <w:spacing w:line="336" w:lineRule="atLeast"/>
        <w:ind w:left="480" w:hanging="240"/>
        <w:jc w:val="left"/>
        <w:rPr>
          <w:rFonts w:ascii="ＭＳ 明朝" w:eastAsia="ＭＳ 明朝" w:hAnsi="ＭＳ 明朝" w:cs="ＭＳ 明朝"/>
          <w:kern w:val="0"/>
          <w:sz w:val="22"/>
        </w:rPr>
      </w:pPr>
      <w:r w:rsidRPr="00684668">
        <w:rPr>
          <w:rFonts w:ascii="ＭＳ 明朝" w:eastAsia="ＭＳ 明朝" w:hAnsi="ＭＳ 明朝" w:cs="ＭＳ 明朝"/>
          <w:kern w:val="0"/>
          <w:sz w:val="22"/>
        </w:rPr>
        <w:t xml:space="preserve">(4)　</w:t>
      </w:r>
      <w:r w:rsidR="000E5460">
        <w:rPr>
          <w:rFonts w:ascii="ＭＳ 明朝" w:eastAsia="ＭＳ 明朝" w:hAnsi="ＭＳ 明朝" w:cs="ＭＳ 明朝" w:hint="eastAsia"/>
          <w:kern w:val="0"/>
          <w:sz w:val="22"/>
        </w:rPr>
        <w:t>令和</w:t>
      </w:r>
      <w:r w:rsidR="0003565C">
        <w:rPr>
          <w:rFonts w:ascii="ＭＳ 明朝" w:eastAsia="ＭＳ 明朝" w:hAnsi="ＭＳ 明朝" w:cs="ＭＳ 明朝" w:hint="eastAsia"/>
          <w:kern w:val="0"/>
          <w:sz w:val="22"/>
        </w:rPr>
        <w:t>7</w:t>
      </w:r>
      <w:r w:rsidR="000E5460">
        <w:rPr>
          <w:rFonts w:ascii="ＭＳ 明朝" w:eastAsia="ＭＳ 明朝" w:hAnsi="ＭＳ 明朝" w:cs="ＭＳ 明朝" w:hint="eastAsia"/>
          <w:kern w:val="0"/>
          <w:sz w:val="22"/>
        </w:rPr>
        <w:t>年分</w:t>
      </w:r>
      <w:r w:rsidRPr="00684668">
        <w:rPr>
          <w:rFonts w:ascii="ＭＳ 明朝" w:eastAsia="ＭＳ 明朝" w:hAnsi="ＭＳ 明朝" w:cs="ＭＳ 明朝"/>
          <w:kern w:val="0"/>
          <w:sz w:val="22"/>
        </w:rPr>
        <w:t>の確定申告書又は住民税の申告書の写し</w:t>
      </w:r>
    </w:p>
    <w:p w14:paraId="7C0E4E4D" w14:textId="77777777" w:rsidR="00684668" w:rsidRPr="00684668" w:rsidRDefault="00684668" w:rsidP="00684668">
      <w:pPr>
        <w:widowControl/>
        <w:wordWrap w:val="0"/>
        <w:spacing w:line="336" w:lineRule="atLeast"/>
        <w:ind w:left="480" w:hanging="240"/>
        <w:jc w:val="left"/>
        <w:rPr>
          <w:rFonts w:ascii="ＭＳ 明朝" w:eastAsia="ＭＳ 明朝" w:hAnsi="ＭＳ 明朝" w:cs="ＭＳ 明朝"/>
          <w:kern w:val="0"/>
          <w:sz w:val="22"/>
        </w:rPr>
      </w:pPr>
      <w:r w:rsidRPr="00684668">
        <w:rPr>
          <w:rFonts w:ascii="ＭＳ 明朝" w:eastAsia="ＭＳ 明朝" w:hAnsi="ＭＳ 明朝" w:cs="ＭＳ 明朝"/>
          <w:kern w:val="0"/>
          <w:sz w:val="22"/>
        </w:rPr>
        <w:t>(5)　市税の滞納の無い証明書</w:t>
      </w:r>
    </w:p>
    <w:p w14:paraId="4BDEEC03" w14:textId="77777777" w:rsidR="00684668" w:rsidRPr="00684668" w:rsidRDefault="00684668" w:rsidP="00684668">
      <w:pPr>
        <w:widowControl/>
        <w:wordWrap w:val="0"/>
        <w:spacing w:line="336" w:lineRule="atLeast"/>
        <w:ind w:left="480" w:hanging="240"/>
        <w:jc w:val="left"/>
        <w:rPr>
          <w:rFonts w:ascii="ＭＳ 明朝" w:eastAsia="ＭＳ 明朝" w:hAnsi="ＭＳ 明朝" w:cs="ＭＳ 明朝"/>
          <w:kern w:val="0"/>
          <w:sz w:val="22"/>
        </w:rPr>
      </w:pPr>
      <w:r w:rsidRPr="00684668">
        <w:rPr>
          <w:rFonts w:ascii="ＭＳ 明朝" w:eastAsia="ＭＳ 明朝" w:hAnsi="ＭＳ 明朝" w:cs="ＭＳ 明朝"/>
          <w:kern w:val="0"/>
          <w:sz w:val="22"/>
        </w:rPr>
        <w:t>(6)　交付申請者本人名義の振込先口座通帳の写し</w:t>
      </w:r>
    </w:p>
    <w:p w14:paraId="42111BA9" w14:textId="77777777" w:rsidR="00684668" w:rsidRPr="00684668" w:rsidRDefault="00684668" w:rsidP="00684668">
      <w:pPr>
        <w:widowControl/>
        <w:wordWrap w:val="0"/>
        <w:spacing w:line="336" w:lineRule="atLeast"/>
        <w:ind w:left="480" w:hanging="240"/>
        <w:jc w:val="left"/>
        <w:rPr>
          <w:rFonts w:ascii="ＭＳ 明朝" w:eastAsia="ＭＳ 明朝" w:hAnsi="ＭＳ 明朝" w:cs="ＭＳ 明朝"/>
          <w:kern w:val="0"/>
          <w:sz w:val="22"/>
        </w:rPr>
      </w:pPr>
      <w:r w:rsidRPr="00684668">
        <w:rPr>
          <w:rFonts w:ascii="ＭＳ 明朝" w:eastAsia="ＭＳ 明朝" w:hAnsi="ＭＳ 明朝" w:cs="ＭＳ 明朝"/>
          <w:kern w:val="0"/>
          <w:sz w:val="22"/>
        </w:rPr>
        <w:t>(7)　見積書及びカタログ又は設置図面等の事業概要が分かる書類</w:t>
      </w:r>
    </w:p>
    <w:p w14:paraId="255F03CE" w14:textId="77777777" w:rsidR="00684668" w:rsidRPr="00684668" w:rsidRDefault="00684668" w:rsidP="00684668">
      <w:pPr>
        <w:widowControl/>
        <w:wordWrap w:val="0"/>
        <w:spacing w:line="336" w:lineRule="atLeast"/>
        <w:ind w:left="480" w:hanging="240"/>
        <w:jc w:val="left"/>
        <w:rPr>
          <w:rFonts w:ascii="ＭＳ 明朝" w:eastAsia="ＭＳ 明朝" w:hAnsi="ＭＳ 明朝" w:cs="ＭＳ 明朝"/>
          <w:kern w:val="0"/>
          <w:sz w:val="22"/>
        </w:rPr>
      </w:pPr>
      <w:r w:rsidRPr="00684668">
        <w:rPr>
          <w:rFonts w:ascii="ＭＳ 明朝" w:eastAsia="ＭＳ 明朝" w:hAnsi="ＭＳ 明朝" w:cs="ＭＳ 明朝"/>
          <w:kern w:val="0"/>
          <w:sz w:val="22"/>
        </w:rPr>
        <w:t>(8)　補助事業の設置場所が固定されている場合は、その場所が確認できる位置図</w:t>
      </w:r>
    </w:p>
    <w:p w14:paraId="4921AE68" w14:textId="77777777" w:rsidR="00684668" w:rsidRPr="00684668" w:rsidRDefault="00684668" w:rsidP="00684668">
      <w:pPr>
        <w:widowControl/>
        <w:wordWrap w:val="0"/>
        <w:spacing w:line="336" w:lineRule="atLeast"/>
        <w:ind w:left="480" w:hanging="240"/>
        <w:jc w:val="left"/>
        <w:rPr>
          <w:rFonts w:ascii="ＭＳ 明朝" w:eastAsia="ＭＳ 明朝" w:hAnsi="ＭＳ 明朝" w:cs="ＭＳ 明朝"/>
          <w:kern w:val="0"/>
          <w:sz w:val="22"/>
        </w:rPr>
      </w:pPr>
      <w:r w:rsidRPr="00684668">
        <w:rPr>
          <w:rFonts w:ascii="ＭＳ 明朝" w:eastAsia="ＭＳ 明朝" w:hAnsi="ＭＳ 明朝" w:cs="ＭＳ 明朝"/>
          <w:kern w:val="0"/>
          <w:sz w:val="22"/>
        </w:rPr>
        <w:lastRenderedPageBreak/>
        <w:t>(9)　補助事業の設置場所が固定される場合において、その場所の土地所有者が補助事業者又は補助事業者の世帯構成員と異なる場合は、土地所有者の承諾書及び補助事業の実施場所の賃借等が証明できる書類</w:t>
      </w:r>
    </w:p>
    <w:p w14:paraId="2C2CAAF1" w14:textId="30D46711" w:rsidR="00684668" w:rsidRDefault="00684668" w:rsidP="00684668">
      <w:pPr>
        <w:widowControl/>
        <w:wordWrap w:val="0"/>
        <w:spacing w:line="336" w:lineRule="atLeast"/>
        <w:ind w:left="480" w:hanging="240"/>
        <w:jc w:val="left"/>
        <w:rPr>
          <w:rFonts w:ascii="ＭＳ 明朝" w:eastAsia="ＭＳ 明朝" w:hAnsi="ＭＳ 明朝" w:cs="ＭＳ 明朝"/>
          <w:kern w:val="0"/>
          <w:sz w:val="22"/>
        </w:rPr>
      </w:pPr>
      <w:r w:rsidRPr="00684668">
        <w:rPr>
          <w:rFonts w:ascii="ＭＳ 明朝" w:eastAsia="ＭＳ 明朝" w:hAnsi="ＭＳ 明朝" w:cs="ＭＳ 明朝"/>
          <w:kern w:val="0"/>
          <w:sz w:val="22"/>
        </w:rPr>
        <w:t>(10)　その他市長が必要と認める書類</w:t>
      </w:r>
    </w:p>
    <w:p w14:paraId="5F82D3EF" w14:textId="77777777" w:rsidR="00D7741E" w:rsidRDefault="00D7741E" w:rsidP="00684668">
      <w:pPr>
        <w:widowControl/>
        <w:wordWrap w:val="0"/>
        <w:spacing w:line="336" w:lineRule="atLeast"/>
        <w:ind w:left="480" w:hanging="240"/>
        <w:jc w:val="left"/>
        <w:rPr>
          <w:rFonts w:ascii="ＭＳ 明朝" w:eastAsia="ＭＳ 明朝" w:hAnsi="ＭＳ 明朝" w:cs="ＭＳ 明朝"/>
          <w:kern w:val="0"/>
          <w:sz w:val="22"/>
        </w:rPr>
      </w:pPr>
    </w:p>
    <w:p w14:paraId="5ADA761B" w14:textId="2B3DE044" w:rsidR="001A1574" w:rsidRDefault="00684668" w:rsidP="00684668">
      <w:pPr>
        <w:widowControl/>
        <w:wordWrap w:val="0"/>
        <w:spacing w:line="336" w:lineRule="atLeast"/>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　申請</w:t>
      </w:r>
      <w:r w:rsidR="00371A80">
        <w:rPr>
          <w:rFonts w:ascii="ＭＳ 明朝" w:eastAsia="ＭＳ 明朝" w:hAnsi="ＭＳ 明朝" w:cs="ＭＳ 明朝" w:hint="eastAsia"/>
          <w:kern w:val="0"/>
          <w:sz w:val="22"/>
        </w:rPr>
        <w:t>期間</w:t>
      </w:r>
      <w:r>
        <w:rPr>
          <w:rFonts w:ascii="ＭＳ 明朝" w:eastAsia="ＭＳ 明朝" w:hAnsi="ＭＳ 明朝" w:cs="ＭＳ 明朝" w:hint="eastAsia"/>
          <w:kern w:val="0"/>
          <w:sz w:val="22"/>
        </w:rPr>
        <w:t>：</w:t>
      </w:r>
      <w:r w:rsidRPr="00285728">
        <w:rPr>
          <w:rFonts w:ascii="ＭＳ 明朝" w:eastAsia="ＭＳ 明朝" w:hAnsi="ＭＳ 明朝" w:cs="ＭＳ 明朝" w:hint="eastAsia"/>
          <w:kern w:val="0"/>
          <w:sz w:val="22"/>
          <w:highlight w:val="yellow"/>
        </w:rPr>
        <w:t>令和</w:t>
      </w:r>
      <w:r w:rsidR="00285728">
        <w:rPr>
          <w:rFonts w:ascii="ＭＳ 明朝" w:eastAsia="ＭＳ 明朝" w:hAnsi="ＭＳ 明朝" w:cs="ＭＳ 明朝" w:hint="eastAsia"/>
          <w:kern w:val="0"/>
          <w:sz w:val="22"/>
          <w:highlight w:val="yellow"/>
        </w:rPr>
        <w:t>８</w:t>
      </w:r>
      <w:r w:rsidRPr="00285728">
        <w:rPr>
          <w:rFonts w:ascii="ＭＳ 明朝" w:eastAsia="ＭＳ 明朝" w:hAnsi="ＭＳ 明朝" w:cs="ＭＳ 明朝" w:hint="eastAsia"/>
          <w:kern w:val="0"/>
          <w:sz w:val="22"/>
          <w:highlight w:val="yellow"/>
        </w:rPr>
        <w:t>年</w:t>
      </w:r>
      <w:r w:rsidR="0003565C">
        <w:rPr>
          <w:rFonts w:ascii="ＭＳ 明朝" w:eastAsia="ＭＳ 明朝" w:hAnsi="ＭＳ 明朝" w:cs="ＭＳ 明朝" w:hint="eastAsia"/>
          <w:kern w:val="0"/>
          <w:sz w:val="22"/>
          <w:highlight w:val="yellow"/>
        </w:rPr>
        <w:t>５</w:t>
      </w:r>
      <w:r w:rsidRPr="00285728">
        <w:rPr>
          <w:rFonts w:ascii="ＭＳ 明朝" w:eastAsia="ＭＳ 明朝" w:hAnsi="ＭＳ 明朝" w:cs="ＭＳ 明朝" w:hint="eastAsia"/>
          <w:kern w:val="0"/>
          <w:sz w:val="22"/>
          <w:highlight w:val="yellow"/>
        </w:rPr>
        <w:t>月</w:t>
      </w:r>
      <w:r w:rsidR="0003565C">
        <w:rPr>
          <w:rFonts w:ascii="ＭＳ 明朝" w:eastAsia="ＭＳ 明朝" w:hAnsi="ＭＳ 明朝" w:cs="ＭＳ 明朝" w:hint="eastAsia"/>
          <w:kern w:val="0"/>
          <w:sz w:val="22"/>
          <w:highlight w:val="yellow"/>
        </w:rPr>
        <w:t>１１</w:t>
      </w:r>
      <w:r w:rsidRPr="00285728">
        <w:rPr>
          <w:rFonts w:ascii="ＭＳ 明朝" w:eastAsia="ＭＳ 明朝" w:hAnsi="ＭＳ 明朝" w:cs="ＭＳ 明朝" w:hint="eastAsia"/>
          <w:kern w:val="0"/>
          <w:sz w:val="22"/>
          <w:highlight w:val="yellow"/>
        </w:rPr>
        <w:t>日（</w:t>
      </w:r>
      <w:r w:rsidR="0003565C">
        <w:rPr>
          <w:rFonts w:ascii="ＭＳ 明朝" w:eastAsia="ＭＳ 明朝" w:hAnsi="ＭＳ 明朝" w:cs="ＭＳ 明朝" w:hint="eastAsia"/>
          <w:kern w:val="0"/>
          <w:sz w:val="22"/>
          <w:highlight w:val="yellow"/>
        </w:rPr>
        <w:t>月</w:t>
      </w:r>
      <w:r w:rsidRPr="00285728">
        <w:rPr>
          <w:rFonts w:ascii="ＭＳ 明朝" w:eastAsia="ＭＳ 明朝" w:hAnsi="ＭＳ 明朝" w:cs="ＭＳ 明朝" w:hint="eastAsia"/>
          <w:kern w:val="0"/>
          <w:sz w:val="22"/>
          <w:highlight w:val="yellow"/>
        </w:rPr>
        <w:t>）～令和</w:t>
      </w:r>
      <w:r w:rsidR="00285728">
        <w:rPr>
          <w:rFonts w:ascii="ＭＳ 明朝" w:eastAsia="ＭＳ 明朝" w:hAnsi="ＭＳ 明朝" w:cs="ＭＳ 明朝" w:hint="eastAsia"/>
          <w:kern w:val="0"/>
          <w:sz w:val="22"/>
          <w:highlight w:val="yellow"/>
        </w:rPr>
        <w:t>８</w:t>
      </w:r>
      <w:r w:rsidRPr="00285728">
        <w:rPr>
          <w:rFonts w:ascii="ＭＳ 明朝" w:eastAsia="ＭＳ 明朝" w:hAnsi="ＭＳ 明朝" w:cs="ＭＳ 明朝" w:hint="eastAsia"/>
          <w:kern w:val="0"/>
          <w:sz w:val="22"/>
          <w:highlight w:val="yellow"/>
        </w:rPr>
        <w:t>年</w:t>
      </w:r>
      <w:r w:rsidR="0003565C">
        <w:rPr>
          <w:rFonts w:ascii="ＭＳ 明朝" w:eastAsia="ＭＳ 明朝" w:hAnsi="ＭＳ 明朝" w:cs="ＭＳ 明朝" w:hint="eastAsia"/>
          <w:kern w:val="0"/>
          <w:sz w:val="22"/>
          <w:highlight w:val="yellow"/>
        </w:rPr>
        <w:t>７</w:t>
      </w:r>
      <w:r w:rsidRPr="00285728">
        <w:rPr>
          <w:rFonts w:ascii="ＭＳ 明朝" w:eastAsia="ＭＳ 明朝" w:hAnsi="ＭＳ 明朝" w:cs="ＭＳ 明朝" w:hint="eastAsia"/>
          <w:kern w:val="0"/>
          <w:sz w:val="22"/>
          <w:highlight w:val="yellow"/>
        </w:rPr>
        <w:t>月</w:t>
      </w:r>
      <w:r w:rsidR="0003565C">
        <w:rPr>
          <w:rFonts w:ascii="ＭＳ 明朝" w:eastAsia="ＭＳ 明朝" w:hAnsi="ＭＳ 明朝" w:cs="ＭＳ 明朝" w:hint="eastAsia"/>
          <w:kern w:val="0"/>
          <w:sz w:val="22"/>
          <w:highlight w:val="yellow"/>
        </w:rPr>
        <w:t>１０</w:t>
      </w:r>
      <w:r w:rsidRPr="00285728">
        <w:rPr>
          <w:rFonts w:ascii="ＭＳ 明朝" w:eastAsia="ＭＳ 明朝" w:hAnsi="ＭＳ 明朝" w:cs="ＭＳ 明朝" w:hint="eastAsia"/>
          <w:kern w:val="0"/>
          <w:sz w:val="22"/>
          <w:highlight w:val="yellow"/>
        </w:rPr>
        <w:t>日（</w:t>
      </w:r>
      <w:r w:rsidR="0003565C">
        <w:rPr>
          <w:rFonts w:ascii="ＭＳ 明朝" w:eastAsia="ＭＳ 明朝" w:hAnsi="ＭＳ 明朝" w:cs="ＭＳ 明朝" w:hint="eastAsia"/>
          <w:kern w:val="0"/>
          <w:sz w:val="22"/>
          <w:highlight w:val="yellow"/>
        </w:rPr>
        <w:t>金</w:t>
      </w:r>
      <w:r w:rsidRPr="00285728">
        <w:rPr>
          <w:rFonts w:ascii="ＭＳ 明朝" w:eastAsia="ＭＳ 明朝" w:hAnsi="ＭＳ 明朝" w:cs="ＭＳ 明朝" w:hint="eastAsia"/>
          <w:kern w:val="0"/>
          <w:sz w:val="22"/>
          <w:highlight w:val="yellow"/>
        </w:rPr>
        <w:t>）</w:t>
      </w:r>
    </w:p>
    <w:p w14:paraId="0FB63853" w14:textId="190B2015" w:rsidR="00684668" w:rsidRDefault="001A1574" w:rsidP="001A1574">
      <w:pPr>
        <w:widowControl/>
        <w:wordWrap w:val="0"/>
        <w:spacing w:line="336" w:lineRule="atLeast"/>
        <w:ind w:firstLineChars="100" w:firstLine="22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※開庁時間に限る。</w:t>
      </w:r>
    </w:p>
    <w:p w14:paraId="20E79DC4" w14:textId="5BF0BCE7" w:rsidR="00684668" w:rsidRDefault="00684668" w:rsidP="00684668">
      <w:pPr>
        <w:widowControl/>
        <w:wordWrap w:val="0"/>
        <w:spacing w:line="336" w:lineRule="atLeast"/>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　提出先　：沖縄市役所2階農林水産課（沖縄市仲宗根町26‐1）　</w:t>
      </w:r>
    </w:p>
    <w:p w14:paraId="527B5153" w14:textId="5F1E84AA" w:rsidR="00684668" w:rsidRPr="00684668" w:rsidRDefault="00684668" w:rsidP="00684668">
      <w:pPr>
        <w:widowControl/>
        <w:wordWrap w:val="0"/>
        <w:spacing w:line="336" w:lineRule="atLeast"/>
        <w:jc w:val="left"/>
        <w:rPr>
          <w:rFonts w:ascii="ＭＳ 明朝" w:eastAsia="ＭＳ 明朝" w:hAnsi="ＭＳ 明朝" w:cs="ＭＳ 明朝"/>
          <w:kern w:val="0"/>
          <w:sz w:val="22"/>
        </w:rPr>
      </w:pPr>
    </w:p>
    <w:p w14:paraId="2BDCF316" w14:textId="77777777" w:rsidR="00684668" w:rsidRPr="00684668" w:rsidRDefault="00684668" w:rsidP="004D590B">
      <w:pPr>
        <w:ind w:left="420" w:hangingChars="200" w:hanging="420"/>
        <w:jc w:val="left"/>
      </w:pPr>
    </w:p>
    <w:sectPr w:rsidR="00684668" w:rsidRPr="006846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1DD68" w14:textId="77777777" w:rsidR="00A05D0E" w:rsidRDefault="00A05D0E" w:rsidP="002D5962">
      <w:r>
        <w:separator/>
      </w:r>
    </w:p>
  </w:endnote>
  <w:endnote w:type="continuationSeparator" w:id="0">
    <w:p w14:paraId="6DFC118D" w14:textId="77777777" w:rsidR="00A05D0E" w:rsidRDefault="00A05D0E" w:rsidP="002D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20B31" w14:textId="77777777" w:rsidR="00A05D0E" w:rsidRDefault="00A05D0E" w:rsidP="002D5962">
      <w:r>
        <w:separator/>
      </w:r>
    </w:p>
  </w:footnote>
  <w:footnote w:type="continuationSeparator" w:id="0">
    <w:p w14:paraId="75CD74CD" w14:textId="77777777" w:rsidR="00A05D0E" w:rsidRDefault="00A05D0E" w:rsidP="002D59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962"/>
    <w:rsid w:val="0003565C"/>
    <w:rsid w:val="000E5460"/>
    <w:rsid w:val="00141526"/>
    <w:rsid w:val="001A1574"/>
    <w:rsid w:val="001E76E6"/>
    <w:rsid w:val="00240D5D"/>
    <w:rsid w:val="00285728"/>
    <w:rsid w:val="002D5962"/>
    <w:rsid w:val="003320FF"/>
    <w:rsid w:val="00371A80"/>
    <w:rsid w:val="00385693"/>
    <w:rsid w:val="0040697C"/>
    <w:rsid w:val="004150A9"/>
    <w:rsid w:val="00485481"/>
    <w:rsid w:val="004D590B"/>
    <w:rsid w:val="004E4F80"/>
    <w:rsid w:val="004F630D"/>
    <w:rsid w:val="00605C3D"/>
    <w:rsid w:val="00656E63"/>
    <w:rsid w:val="006839A9"/>
    <w:rsid w:val="00684668"/>
    <w:rsid w:val="00721240"/>
    <w:rsid w:val="00914ADC"/>
    <w:rsid w:val="009701E1"/>
    <w:rsid w:val="00A05D0E"/>
    <w:rsid w:val="00A633C2"/>
    <w:rsid w:val="00D7741E"/>
    <w:rsid w:val="00E528F5"/>
    <w:rsid w:val="00EB651F"/>
    <w:rsid w:val="00FD7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827B6C"/>
  <w15:chartTrackingRefBased/>
  <w15:docId w15:val="{7C36E5D2-59B2-4703-9C4A-AFED2CA7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5962"/>
    <w:pPr>
      <w:tabs>
        <w:tab w:val="center" w:pos="4252"/>
        <w:tab w:val="right" w:pos="8504"/>
      </w:tabs>
      <w:snapToGrid w:val="0"/>
    </w:pPr>
  </w:style>
  <w:style w:type="character" w:customStyle="1" w:styleId="a4">
    <w:name w:val="ヘッダー (文字)"/>
    <w:basedOn w:val="a0"/>
    <w:link w:val="a3"/>
    <w:uiPriority w:val="99"/>
    <w:rsid w:val="002D5962"/>
  </w:style>
  <w:style w:type="paragraph" w:styleId="a5">
    <w:name w:val="footer"/>
    <w:basedOn w:val="a"/>
    <w:link w:val="a6"/>
    <w:uiPriority w:val="99"/>
    <w:unhideWhenUsed/>
    <w:rsid w:val="002D5962"/>
    <w:pPr>
      <w:tabs>
        <w:tab w:val="center" w:pos="4252"/>
        <w:tab w:val="right" w:pos="8504"/>
      </w:tabs>
      <w:snapToGrid w:val="0"/>
    </w:pPr>
  </w:style>
  <w:style w:type="character" w:customStyle="1" w:styleId="a6">
    <w:name w:val="フッター (文字)"/>
    <w:basedOn w:val="a0"/>
    <w:link w:val="a5"/>
    <w:uiPriority w:val="99"/>
    <w:rsid w:val="002D5962"/>
  </w:style>
  <w:style w:type="paragraph" w:styleId="Web">
    <w:name w:val="Normal (Web)"/>
    <w:basedOn w:val="a"/>
    <w:uiPriority w:val="99"/>
    <w:semiHidden/>
    <w:unhideWhenUsed/>
    <w:rsid w:val="002D59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51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4</Pages>
  <Words>391</Words>
  <Characters>2229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石原　昌樹</dc:creator>
  <cp:keywords/>
  <dc:description/>
  <cp:lastModifiedBy>大村 太聖</cp:lastModifiedBy>
  <cp:revision>10</cp:revision>
  <cp:lastPrinted>2024-09-03T09:46:00Z</cp:lastPrinted>
  <dcterms:created xsi:type="dcterms:W3CDTF">2024-08-30T07:28:00Z</dcterms:created>
  <dcterms:modified xsi:type="dcterms:W3CDTF">2026-05-08T02:27:00Z</dcterms:modified>
</cp:coreProperties>
</file>