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2AF7"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5B620019" w14:textId="77777777" w:rsidR="00F43936" w:rsidRPr="0095562B" w:rsidRDefault="00F43936" w:rsidP="00F43936">
      <w:pPr>
        <w:widowControl w:val="0"/>
        <w:jc w:val="both"/>
        <w:rPr>
          <w:rFonts w:cs="Times New Roman"/>
          <w:color w:val="auto"/>
          <w:kern w:val="2"/>
          <w:sz w:val="21"/>
          <w:szCs w:val="24"/>
          <w:lang w:bidi="ar-SA"/>
        </w:rPr>
      </w:pPr>
    </w:p>
    <w:p w14:paraId="59AAAC0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0396666F" w14:textId="3B0BE29E" w:rsidR="00F43936" w:rsidRPr="0095562B" w:rsidRDefault="00F43936" w:rsidP="00EA08C1">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EA08C1">
        <w:rPr>
          <w:rFonts w:cs="Times New Roman" w:hint="eastAsia"/>
          <w:color w:val="auto"/>
          <w:kern w:val="2"/>
          <w:sz w:val="21"/>
          <w:szCs w:val="24"/>
          <w:lang w:bidi="ar-SA"/>
        </w:rPr>
        <w:t>おきなわ音楽月間運営業務委託</w:t>
      </w:r>
      <w:r w:rsidRPr="0095562B">
        <w:rPr>
          <w:rFonts w:cs="Times New Roman" w:hint="eastAsia"/>
          <w:color w:val="auto"/>
          <w:kern w:val="2"/>
          <w:sz w:val="21"/>
          <w:szCs w:val="24"/>
          <w:lang w:bidi="ar-SA"/>
        </w:rPr>
        <w:t>」（以下「本業務」という。）を効率的に営み、優れた成果を達成することを目的とする。</w:t>
      </w:r>
    </w:p>
    <w:p w14:paraId="3BE4544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41827BE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45D8A27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22DD7CA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26031EA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60BCCC2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5F0F74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484BCD2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F09B03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sidR="00EE33B7">
        <w:rPr>
          <w:rFonts w:cs="Times New Roman" w:hint="eastAsia"/>
          <w:color w:val="auto"/>
          <w:kern w:val="2"/>
          <w:sz w:val="21"/>
          <w:szCs w:val="24"/>
          <w:lang w:bidi="ar-SA"/>
        </w:rPr>
        <w:t>○○</w:t>
      </w:r>
      <w:r>
        <w:rPr>
          <w:rFonts w:cs="Times New Roman" w:hint="eastAsia"/>
          <w:color w:val="auto"/>
          <w:kern w:val="2"/>
          <w:sz w:val="21"/>
          <w:szCs w:val="24"/>
          <w:lang w:bidi="ar-SA"/>
        </w:rPr>
        <w:t>市</w:t>
      </w:r>
      <w:r w:rsidRPr="0095562B">
        <w:rPr>
          <w:rFonts w:cs="Times New Roman" w:hint="eastAsia"/>
          <w:color w:val="auto"/>
          <w:kern w:val="2"/>
          <w:sz w:val="21"/>
          <w:szCs w:val="24"/>
          <w:lang w:bidi="ar-SA"/>
        </w:rPr>
        <w:t>○○市○○町○○</w:t>
      </w:r>
    </w:p>
    <w:p w14:paraId="51B9715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23ED8A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500A26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306C5B8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4800E23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64F29E49"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4AAF359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3EA8420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57FA657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3C12FB9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3F4AB1A3" w14:textId="77777777" w:rsidR="00F43936" w:rsidRPr="00DD3188" w:rsidRDefault="001045E1" w:rsidP="00F43936">
      <w:pPr>
        <w:widowControl w:val="0"/>
        <w:ind w:firstLineChars="100" w:firstLine="210"/>
        <w:jc w:val="both"/>
        <w:rPr>
          <w:rFonts w:cs="Times New Roman"/>
          <w:color w:val="auto"/>
          <w:kern w:val="2"/>
          <w:sz w:val="21"/>
          <w:szCs w:val="24"/>
          <w:lang w:bidi="ar-SA"/>
        </w:rPr>
      </w:pPr>
      <w:r w:rsidRPr="00DD3188">
        <w:rPr>
          <w:rFonts w:cs="Times New Roman" w:hint="eastAsia"/>
          <w:color w:val="auto"/>
          <w:kern w:val="2"/>
          <w:sz w:val="21"/>
          <w:szCs w:val="24"/>
          <w:lang w:bidi="ar-SA"/>
        </w:rPr>
        <w:t>（構成員の出資の割合</w:t>
      </w:r>
      <w:r w:rsidR="00F43936" w:rsidRPr="00DD3188">
        <w:rPr>
          <w:rFonts w:cs="Times New Roman" w:hint="eastAsia"/>
          <w:color w:val="auto"/>
          <w:kern w:val="2"/>
          <w:sz w:val="21"/>
          <w:szCs w:val="24"/>
          <w:lang w:bidi="ar-SA"/>
        </w:rPr>
        <w:t>）</w:t>
      </w:r>
    </w:p>
    <w:p w14:paraId="2F8D95A1" w14:textId="77777777" w:rsidR="00F43936" w:rsidRPr="00DD3188" w:rsidRDefault="00F43936" w:rsidP="00F43936">
      <w:pPr>
        <w:widowControl w:val="0"/>
        <w:ind w:left="210" w:hangingChars="100" w:hanging="210"/>
        <w:jc w:val="both"/>
        <w:rPr>
          <w:rFonts w:cs="Times New Roman"/>
          <w:color w:val="auto"/>
          <w:kern w:val="2"/>
          <w:sz w:val="21"/>
          <w:szCs w:val="24"/>
          <w:lang w:bidi="ar-SA"/>
        </w:rPr>
      </w:pPr>
      <w:r w:rsidRPr="00DD3188">
        <w:rPr>
          <w:rFonts w:cs="Times New Roman" w:hint="eastAsia"/>
          <w:color w:val="auto"/>
          <w:kern w:val="2"/>
          <w:sz w:val="21"/>
          <w:szCs w:val="24"/>
          <w:lang w:bidi="ar-SA"/>
        </w:rPr>
        <w:t>第</w:t>
      </w:r>
      <w:r w:rsidRPr="00DD3188">
        <w:rPr>
          <w:rFonts w:cs="Times New Roman" w:hint="eastAsia"/>
          <w:color w:val="auto"/>
          <w:kern w:val="2"/>
          <w:sz w:val="21"/>
          <w:szCs w:val="24"/>
          <w:lang w:bidi="ar-SA"/>
        </w:rPr>
        <w:t>8</w:t>
      </w:r>
      <w:r w:rsidR="001045E1" w:rsidRPr="00DD3188">
        <w:rPr>
          <w:rFonts w:cs="Times New Roman" w:hint="eastAsia"/>
          <w:color w:val="auto"/>
          <w:kern w:val="2"/>
          <w:sz w:val="21"/>
          <w:szCs w:val="24"/>
          <w:lang w:bidi="ar-SA"/>
        </w:rPr>
        <w:t>条　各構成員の出資の割合は、次のとおりとする。ただし、</w:t>
      </w:r>
      <w:r w:rsidRPr="00DD3188">
        <w:rPr>
          <w:rFonts w:cs="Times New Roman" w:hint="eastAsia"/>
          <w:color w:val="auto"/>
          <w:kern w:val="2"/>
          <w:sz w:val="21"/>
          <w:szCs w:val="24"/>
          <w:lang w:bidi="ar-SA"/>
        </w:rPr>
        <w:t>発注者との間で契約内</w:t>
      </w:r>
      <w:r w:rsidR="001045E1" w:rsidRPr="00DD3188">
        <w:rPr>
          <w:rFonts w:cs="Times New Roman" w:hint="eastAsia"/>
          <w:color w:val="auto"/>
          <w:kern w:val="2"/>
          <w:sz w:val="21"/>
          <w:szCs w:val="24"/>
          <w:lang w:bidi="ar-SA"/>
        </w:rPr>
        <w:t>容の変更があっても、構成員の出資の割合は変わらないものとする。</w:t>
      </w:r>
    </w:p>
    <w:p w14:paraId="65B20C0A" w14:textId="77777777" w:rsidR="00F43936" w:rsidRPr="00DD3188" w:rsidRDefault="00F43936" w:rsidP="001045E1">
      <w:pPr>
        <w:widowControl w:val="0"/>
        <w:ind w:left="210" w:hangingChars="100" w:hanging="210"/>
        <w:jc w:val="both"/>
        <w:rPr>
          <w:rFonts w:cs="Times New Roman"/>
          <w:color w:val="auto"/>
          <w:kern w:val="2"/>
          <w:sz w:val="21"/>
          <w:szCs w:val="24"/>
          <w:lang w:bidi="ar-SA"/>
        </w:rPr>
      </w:pPr>
      <w:r w:rsidRPr="00DD3188">
        <w:rPr>
          <w:rFonts w:cs="Times New Roman" w:hint="eastAsia"/>
          <w:color w:val="auto"/>
          <w:kern w:val="2"/>
          <w:sz w:val="21"/>
          <w:szCs w:val="24"/>
          <w:lang w:bidi="ar-SA"/>
        </w:rPr>
        <w:t xml:space="preserve">２　</w:t>
      </w:r>
      <w:r w:rsidR="001045E1" w:rsidRPr="00DD3188">
        <w:rPr>
          <w:rFonts w:cs="Times New Roman" w:hint="eastAsia"/>
          <w:color w:val="auto"/>
          <w:kern w:val="2"/>
          <w:sz w:val="21"/>
          <w:szCs w:val="24"/>
          <w:lang w:bidi="ar-SA"/>
        </w:rPr>
        <w:t>金銭以外のものによる出資については、時価を斟酌のうえ構成員が協議して評価するものとする</w:t>
      </w:r>
      <w:r w:rsidRPr="00DD3188">
        <w:rPr>
          <w:rFonts w:cs="Times New Roman" w:hint="eastAsia"/>
          <w:color w:val="auto"/>
          <w:kern w:val="2"/>
          <w:sz w:val="21"/>
          <w:szCs w:val="24"/>
          <w:lang w:bidi="ar-SA"/>
        </w:rPr>
        <w:t>。</w:t>
      </w:r>
    </w:p>
    <w:p w14:paraId="7A84D191" w14:textId="77777777" w:rsidR="00F43936" w:rsidRPr="00DD3188" w:rsidRDefault="00F43936" w:rsidP="00F43936">
      <w:pPr>
        <w:widowControl w:val="0"/>
        <w:ind w:firstLineChars="1900" w:firstLine="3990"/>
        <w:jc w:val="both"/>
        <w:rPr>
          <w:rFonts w:cs="Times New Roman"/>
          <w:color w:val="auto"/>
          <w:kern w:val="2"/>
          <w:sz w:val="21"/>
          <w:szCs w:val="24"/>
          <w:lang w:bidi="ar-SA"/>
        </w:rPr>
      </w:pPr>
      <w:r w:rsidRPr="00DD3188">
        <w:rPr>
          <w:rFonts w:cs="Times New Roman" w:hint="eastAsia"/>
          <w:color w:val="auto"/>
          <w:kern w:val="2"/>
          <w:sz w:val="21"/>
          <w:szCs w:val="24"/>
          <w:lang w:bidi="ar-SA"/>
        </w:rPr>
        <w:t>（構成員名）</w:t>
      </w:r>
      <w:r w:rsidR="001045E1" w:rsidRPr="00DD3188">
        <w:rPr>
          <w:rFonts w:cs="Times New Roman" w:hint="eastAsia"/>
          <w:color w:val="auto"/>
          <w:kern w:val="2"/>
          <w:sz w:val="21"/>
          <w:szCs w:val="24"/>
          <w:lang w:bidi="ar-SA"/>
        </w:rPr>
        <w:t xml:space="preserve">　　　　　　○○％</w:t>
      </w:r>
    </w:p>
    <w:p w14:paraId="5468A421" w14:textId="77777777" w:rsidR="00F43936" w:rsidRPr="00DD3188" w:rsidRDefault="00F43936" w:rsidP="00F43936">
      <w:pPr>
        <w:widowControl w:val="0"/>
        <w:ind w:firstLineChars="1900" w:firstLine="3990"/>
        <w:jc w:val="both"/>
        <w:rPr>
          <w:rFonts w:cs="Times New Roman"/>
          <w:color w:val="auto"/>
          <w:kern w:val="2"/>
          <w:sz w:val="21"/>
          <w:szCs w:val="24"/>
          <w:lang w:bidi="ar-SA"/>
        </w:rPr>
      </w:pPr>
      <w:r w:rsidRPr="00DD3188">
        <w:rPr>
          <w:rFonts w:cs="Times New Roman" w:hint="eastAsia"/>
          <w:color w:val="auto"/>
          <w:kern w:val="2"/>
          <w:sz w:val="21"/>
          <w:szCs w:val="24"/>
          <w:lang w:bidi="ar-SA"/>
        </w:rPr>
        <w:t>（構成員名）</w:t>
      </w:r>
      <w:r w:rsidR="001045E1" w:rsidRPr="00DD3188">
        <w:rPr>
          <w:rFonts w:cs="Times New Roman" w:hint="eastAsia"/>
          <w:color w:val="auto"/>
          <w:kern w:val="2"/>
          <w:sz w:val="21"/>
          <w:szCs w:val="24"/>
          <w:lang w:bidi="ar-SA"/>
        </w:rPr>
        <w:t xml:space="preserve">　　　　　　○○％</w:t>
      </w:r>
    </w:p>
    <w:p w14:paraId="4D6D7AF3" w14:textId="77777777" w:rsidR="001045E1" w:rsidRPr="00DD3188" w:rsidRDefault="00F43936" w:rsidP="001045E1">
      <w:pPr>
        <w:widowControl w:val="0"/>
        <w:ind w:firstLineChars="1900" w:firstLine="3990"/>
        <w:jc w:val="both"/>
        <w:rPr>
          <w:rFonts w:cs="Times New Roman"/>
          <w:color w:val="auto"/>
          <w:kern w:val="2"/>
          <w:sz w:val="21"/>
          <w:szCs w:val="24"/>
          <w:lang w:bidi="ar-SA"/>
        </w:rPr>
      </w:pPr>
      <w:r w:rsidRPr="00DD3188">
        <w:rPr>
          <w:rFonts w:cs="Times New Roman" w:hint="eastAsia"/>
          <w:color w:val="auto"/>
          <w:kern w:val="2"/>
          <w:sz w:val="21"/>
          <w:szCs w:val="24"/>
          <w:lang w:bidi="ar-SA"/>
        </w:rPr>
        <w:t>（構成員名）</w:t>
      </w:r>
      <w:r w:rsidR="001045E1" w:rsidRPr="00DD3188">
        <w:rPr>
          <w:rFonts w:cs="Times New Roman" w:hint="eastAsia"/>
          <w:color w:val="auto"/>
          <w:kern w:val="2"/>
          <w:sz w:val="21"/>
          <w:szCs w:val="24"/>
          <w:lang w:bidi="ar-SA"/>
        </w:rPr>
        <w:t xml:space="preserve">　　　　　　○○％</w:t>
      </w:r>
    </w:p>
    <w:p w14:paraId="7C12AAD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（業務処理責任者）</w:t>
      </w:r>
    </w:p>
    <w:p w14:paraId="73320AB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61D3243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7C21424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w:t>
      </w:r>
      <w:r w:rsidR="001045E1">
        <w:rPr>
          <w:rFonts w:cs="Times New Roman" w:hint="eastAsia"/>
          <w:color w:val="auto"/>
          <w:kern w:val="2"/>
          <w:sz w:val="21"/>
          <w:szCs w:val="24"/>
          <w:lang w:bidi="ar-SA"/>
        </w:rPr>
        <w:t>者及び主任</w:t>
      </w:r>
      <w:r w:rsidRPr="0095562B">
        <w:rPr>
          <w:rFonts w:cs="Times New Roman" w:hint="eastAsia"/>
          <w:color w:val="auto"/>
          <w:kern w:val="2"/>
          <w:sz w:val="21"/>
          <w:szCs w:val="24"/>
          <w:lang w:bidi="ar-SA"/>
        </w:rPr>
        <w:t>担当者を指名する。</w:t>
      </w:r>
    </w:p>
    <w:p w14:paraId="22F9422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（取引金融機関）</w:t>
      </w:r>
    </w:p>
    <w:p w14:paraId="4F6C161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0098E34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0453C9A1"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1D6AC6C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2457D85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5912CC8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413CDCC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56EE80FA"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16D6E9FD"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4DDB495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7099F59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5D703B6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35A5028B"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65F539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621640B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0ABE62B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44DCAD1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1045E1">
        <w:rPr>
          <w:rFonts w:cs="Times New Roman" w:hint="eastAsia"/>
          <w:color w:val="auto"/>
          <w:kern w:val="2"/>
          <w:sz w:val="21"/>
          <w:szCs w:val="24"/>
          <w:lang w:bidi="ar-SA"/>
        </w:rPr>
        <w:t>条　本協定の紛争については、○○○</w:t>
      </w:r>
      <w:r w:rsidRPr="0095562B">
        <w:rPr>
          <w:rFonts w:cs="Times New Roman" w:hint="eastAsia"/>
          <w:color w:val="auto"/>
          <w:kern w:val="2"/>
          <w:sz w:val="21"/>
          <w:szCs w:val="24"/>
          <w:lang w:bidi="ar-SA"/>
        </w:rPr>
        <w:t>裁判所を第一審の管轄裁判所とする。</w:t>
      </w:r>
    </w:p>
    <w:p w14:paraId="60EA0DB2"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0E1C4F8B" w14:textId="77777777" w:rsidR="00890A02" w:rsidRDefault="00890A02" w:rsidP="00EE33B7">
      <w:pPr>
        <w:widowControl w:val="0"/>
        <w:snapToGrid w:val="0"/>
        <w:jc w:val="both"/>
        <w:rPr>
          <w:rFonts w:cs="Times New Roman"/>
          <w:color w:val="auto"/>
          <w:kern w:val="2"/>
          <w:sz w:val="21"/>
          <w:szCs w:val="24"/>
          <w:lang w:bidi="ar-SA"/>
        </w:rPr>
      </w:pPr>
    </w:p>
    <w:p w14:paraId="6F242DDB" w14:textId="77777777" w:rsidR="00DD3188" w:rsidRDefault="00DD3188" w:rsidP="00EE33B7">
      <w:pPr>
        <w:widowControl w:val="0"/>
        <w:snapToGrid w:val="0"/>
        <w:jc w:val="both"/>
        <w:rPr>
          <w:rFonts w:cs="Times New Roman"/>
          <w:color w:val="auto"/>
          <w:kern w:val="2"/>
          <w:sz w:val="21"/>
          <w:szCs w:val="24"/>
          <w:lang w:bidi="ar-SA"/>
        </w:rPr>
      </w:pPr>
    </w:p>
    <w:p w14:paraId="5A002AC2" w14:textId="77777777" w:rsidR="00F43936" w:rsidRPr="0095562B" w:rsidRDefault="00F43936" w:rsidP="00EE33B7">
      <w:pPr>
        <w:widowControl w:val="0"/>
        <w:snapToGrid w:val="0"/>
        <w:jc w:val="both"/>
        <w:rPr>
          <w:rFonts w:cs="Times New Roman"/>
          <w:color w:val="auto"/>
          <w:kern w:val="2"/>
          <w:sz w:val="21"/>
          <w:szCs w:val="24"/>
          <w:lang w:bidi="ar-SA"/>
        </w:rPr>
      </w:pPr>
      <w:r w:rsidRPr="0095562B">
        <w:rPr>
          <w:rFonts w:cs="Times New Roman" w:hint="eastAsia"/>
          <w:color w:val="auto"/>
          <w:kern w:val="2"/>
          <w:sz w:val="21"/>
          <w:szCs w:val="24"/>
          <w:lang w:bidi="ar-SA"/>
        </w:rPr>
        <w:t>○年○月○日</w:t>
      </w:r>
    </w:p>
    <w:p w14:paraId="53754C96" w14:textId="77777777" w:rsidR="00F43936" w:rsidRDefault="00F43936" w:rsidP="00EE33B7">
      <w:pPr>
        <w:widowControl w:val="0"/>
        <w:snapToGrid w:val="0"/>
        <w:jc w:val="both"/>
        <w:rPr>
          <w:rFonts w:cs="Times New Roman"/>
          <w:color w:val="auto"/>
          <w:kern w:val="2"/>
          <w:sz w:val="21"/>
          <w:szCs w:val="24"/>
          <w:lang w:bidi="ar-SA"/>
        </w:rPr>
      </w:pPr>
    </w:p>
    <w:p w14:paraId="5607F6D9" w14:textId="77777777" w:rsidR="00DD3188" w:rsidRPr="0095562B" w:rsidRDefault="00DD3188" w:rsidP="00EE33B7">
      <w:pPr>
        <w:widowControl w:val="0"/>
        <w:snapToGrid w:val="0"/>
        <w:jc w:val="both"/>
        <w:rPr>
          <w:rFonts w:cs="Times New Roman"/>
          <w:color w:val="auto"/>
          <w:kern w:val="2"/>
          <w:sz w:val="21"/>
          <w:szCs w:val="24"/>
          <w:lang w:bidi="ar-SA"/>
        </w:rPr>
      </w:pPr>
    </w:p>
    <w:p w14:paraId="0A95D34E"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30D7FD1A"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691596E6"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7C4AE831"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60BA9C8E" w14:textId="77777777" w:rsidR="00F43936" w:rsidRPr="0095562B" w:rsidRDefault="00F43936" w:rsidP="00EE33B7">
      <w:pPr>
        <w:widowControl w:val="0"/>
        <w:snapToGrid w:val="0"/>
        <w:jc w:val="both"/>
        <w:rPr>
          <w:rFonts w:cs="Times New Roman"/>
          <w:color w:val="auto"/>
          <w:kern w:val="2"/>
          <w:sz w:val="21"/>
          <w:szCs w:val="24"/>
          <w:lang w:bidi="ar-SA"/>
        </w:rPr>
      </w:pPr>
    </w:p>
    <w:p w14:paraId="7214DE0E"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597C390"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4A36242F"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A16F3BF"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D91A39A" w14:textId="77777777" w:rsidR="00F43936" w:rsidRPr="0095562B" w:rsidRDefault="00F43936" w:rsidP="00EE33B7">
      <w:pPr>
        <w:widowControl w:val="0"/>
        <w:snapToGrid w:val="0"/>
        <w:jc w:val="both"/>
        <w:rPr>
          <w:rFonts w:cs="Times New Roman"/>
          <w:color w:val="auto"/>
          <w:kern w:val="2"/>
          <w:sz w:val="21"/>
          <w:szCs w:val="24"/>
          <w:lang w:bidi="ar-SA"/>
        </w:rPr>
      </w:pPr>
    </w:p>
    <w:p w14:paraId="573E3425"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08634A2F"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64219F46"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78E83517" w14:textId="77777777" w:rsidR="00F43936" w:rsidRPr="0095562B" w:rsidRDefault="00F43936" w:rsidP="00EE33B7">
      <w:pPr>
        <w:widowControl w:val="0"/>
        <w:snapToGrid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sectPr w:rsidR="00F43936" w:rsidRPr="0095562B" w:rsidSect="00DD3188">
      <w:footnotePr>
        <w:numFmt w:val="decimalEnclosedCircle"/>
      </w:footnotePr>
      <w:pgSz w:w="11906" w:h="16838"/>
      <w:pgMar w:top="1134"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ED48" w14:textId="77777777" w:rsidR="008E3DC7" w:rsidRDefault="008E3DC7" w:rsidP="00DE28B5">
      <w:r>
        <w:separator/>
      </w:r>
    </w:p>
  </w:endnote>
  <w:endnote w:type="continuationSeparator" w:id="0">
    <w:p w14:paraId="132249E9" w14:textId="77777777"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AC70" w14:textId="77777777" w:rsidR="008E3DC7" w:rsidRDefault="008E3DC7" w:rsidP="00DE28B5">
      <w:r>
        <w:separator/>
      </w:r>
    </w:p>
  </w:footnote>
  <w:footnote w:type="continuationSeparator" w:id="0">
    <w:p w14:paraId="06D2CF9E" w14:textId="77777777"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2252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45E1"/>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96A"/>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5B26"/>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188"/>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8C1"/>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3B7"/>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858BB3"/>
  <w15:docId w15:val="{117D5136-C59B-4B72-A000-A5CE825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FBB58-14F1-4FFB-8AB4-55F94803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仲宗根　一樹</cp:lastModifiedBy>
  <cp:revision>3</cp:revision>
  <cp:lastPrinted>2015-03-31T03:23:00Z</cp:lastPrinted>
  <dcterms:created xsi:type="dcterms:W3CDTF">2019-02-05T01:06:00Z</dcterms:created>
  <dcterms:modified xsi:type="dcterms:W3CDTF">2026-04-06T11:01:00Z</dcterms:modified>
</cp:coreProperties>
</file>