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DD56" w14:textId="77777777" w:rsidR="00F43936" w:rsidRPr="008F5624" w:rsidRDefault="00D71BE6" w:rsidP="00286921">
      <w:pPr>
        <w:widowControl w:val="0"/>
        <w:ind w:right="480"/>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（様式２</w:t>
      </w:r>
      <w:r w:rsidR="00F43936" w:rsidRPr="008F5624">
        <w:rPr>
          <w:rFonts w:asciiTheme="minorEastAsia" w:eastAsiaTheme="minorEastAsia" w:hAnsiTheme="minorEastAsia" w:cs="Times New Roman" w:hint="eastAsia"/>
          <w:color w:val="auto"/>
          <w:sz w:val="24"/>
          <w:szCs w:val="24"/>
          <w:lang w:bidi="ar-SA"/>
        </w:rPr>
        <w:t>）</w:t>
      </w:r>
    </w:p>
    <w:p w14:paraId="128CD289" w14:textId="77777777" w:rsidR="00F43936" w:rsidRPr="008F5624" w:rsidRDefault="00F43936" w:rsidP="00F43936">
      <w:pPr>
        <w:widowControl w:val="0"/>
        <w:jc w:val="both"/>
        <w:rPr>
          <w:rFonts w:asciiTheme="minorEastAsia" w:eastAsiaTheme="minorEastAsia" w:hAnsiTheme="minorEastAsia" w:cs="Times New Roman"/>
          <w:color w:val="auto"/>
          <w:kern w:val="2"/>
          <w:sz w:val="21"/>
          <w:szCs w:val="24"/>
          <w:lang w:bidi="ar-SA"/>
        </w:rPr>
      </w:pPr>
    </w:p>
    <w:p w14:paraId="3F757E47" w14:textId="77777777" w:rsidR="00F43936" w:rsidRPr="008F5624" w:rsidRDefault="001E7BF0" w:rsidP="00F43936">
      <w:pPr>
        <w:widowControl w:val="0"/>
        <w:jc w:val="right"/>
        <w:rPr>
          <w:rFonts w:asciiTheme="minorEastAsia" w:eastAsiaTheme="minorEastAsia" w:hAnsiTheme="minorEastAsia" w:cs="Times New Roman"/>
          <w:color w:val="auto"/>
          <w:sz w:val="24"/>
          <w:szCs w:val="24"/>
          <w:lang w:bidi="ar-SA"/>
        </w:rPr>
      </w:pPr>
      <w:r w:rsidRPr="001E7BF0">
        <w:rPr>
          <w:rFonts w:asciiTheme="minorEastAsia" w:eastAsiaTheme="minorEastAsia" w:hAnsiTheme="minorEastAsia" w:cs="Times New Roman" w:hint="eastAsia"/>
          <w:color w:val="auto"/>
          <w:spacing w:val="25"/>
          <w:sz w:val="24"/>
          <w:szCs w:val="24"/>
          <w:fitText w:val="2730" w:id="632521231"/>
          <w:lang w:bidi="ar-SA"/>
        </w:rPr>
        <w:t>令和</w:t>
      </w:r>
      <w:r w:rsidR="00F43936" w:rsidRPr="001E7BF0">
        <w:rPr>
          <w:rFonts w:asciiTheme="minorEastAsia" w:eastAsiaTheme="minorEastAsia" w:hAnsiTheme="minorEastAsia" w:cs="Times New Roman" w:hint="eastAsia"/>
          <w:color w:val="auto"/>
          <w:spacing w:val="25"/>
          <w:w w:val="81"/>
          <w:sz w:val="24"/>
          <w:szCs w:val="24"/>
          <w:fitText w:val="2730" w:id="632521231"/>
          <w:lang w:bidi="ar-SA"/>
        </w:rPr>
        <w:t xml:space="preserve">　　年　　月　　</w:t>
      </w:r>
      <w:r w:rsidR="00F43936" w:rsidRPr="001E7BF0">
        <w:rPr>
          <w:rFonts w:asciiTheme="minorEastAsia" w:eastAsiaTheme="minorEastAsia" w:hAnsiTheme="minorEastAsia" w:cs="Times New Roman" w:hint="eastAsia"/>
          <w:color w:val="auto"/>
          <w:spacing w:val="6"/>
          <w:w w:val="81"/>
          <w:sz w:val="24"/>
          <w:szCs w:val="24"/>
          <w:fitText w:val="2730" w:id="632521231"/>
          <w:lang w:bidi="ar-SA"/>
        </w:rPr>
        <w:t>日</w:t>
      </w:r>
    </w:p>
    <w:p w14:paraId="197A4DF5"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040D65BB"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1104737B"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72CEE02A" w14:textId="77777777" w:rsidR="00F43936" w:rsidRPr="008F5624" w:rsidRDefault="00F43936" w:rsidP="00F43936">
      <w:pPr>
        <w:widowControl w:val="0"/>
        <w:jc w:val="center"/>
        <w:rPr>
          <w:rFonts w:asciiTheme="minorEastAsia" w:eastAsiaTheme="minorEastAsia" w:hAnsiTheme="minorEastAsia" w:cs="Times New Roman"/>
          <w:b/>
          <w:color w:val="auto"/>
          <w:kern w:val="2"/>
          <w:sz w:val="32"/>
          <w:szCs w:val="32"/>
          <w:lang w:bidi="ar-SA"/>
        </w:rPr>
      </w:pPr>
      <w:r w:rsidRPr="008F5624">
        <w:rPr>
          <w:rFonts w:asciiTheme="minorEastAsia" w:eastAsiaTheme="minorEastAsia" w:hAnsiTheme="minorEastAsia" w:cs="Times New Roman" w:hint="eastAsia"/>
          <w:b/>
          <w:color w:val="auto"/>
          <w:kern w:val="2"/>
          <w:sz w:val="32"/>
          <w:szCs w:val="32"/>
          <w:lang w:bidi="ar-SA"/>
        </w:rPr>
        <w:t>企　画　提　案　書</w:t>
      </w:r>
    </w:p>
    <w:p w14:paraId="057AAB17"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E024056"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76AF8CF"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DD807AB" w14:textId="32ACBDE8" w:rsidR="00F43936" w:rsidRPr="008F5624" w:rsidRDefault="0015458F" w:rsidP="00C42AC1">
      <w:pPr>
        <w:widowControl w:val="0"/>
        <w:ind w:left="960" w:hangingChars="400" w:hanging="960"/>
        <w:jc w:val="center"/>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cs="Times New Roman" w:hint="eastAsia"/>
          <w:color w:val="auto"/>
          <w:kern w:val="2"/>
          <w:sz w:val="24"/>
          <w:szCs w:val="24"/>
          <w:lang w:bidi="ar-SA"/>
        </w:rPr>
        <w:t>件　名</w:t>
      </w:r>
      <w:r w:rsidR="00C42AC1">
        <w:rPr>
          <w:rFonts w:asciiTheme="minorEastAsia" w:eastAsiaTheme="minorEastAsia" w:hAnsiTheme="minorEastAsia" w:cs="Times New Roman" w:hint="eastAsia"/>
          <w:color w:val="auto"/>
          <w:kern w:val="2"/>
          <w:sz w:val="24"/>
          <w:szCs w:val="24"/>
          <w:lang w:bidi="ar-SA"/>
        </w:rPr>
        <w:t xml:space="preserve">　：</w:t>
      </w:r>
      <w:r>
        <w:rPr>
          <w:rFonts w:asciiTheme="minorEastAsia" w:eastAsiaTheme="minorEastAsia" w:hAnsiTheme="minorEastAsia" w:cs="Times New Roman" w:hint="eastAsia"/>
          <w:color w:val="auto"/>
          <w:kern w:val="2"/>
          <w:sz w:val="24"/>
          <w:szCs w:val="24"/>
          <w:lang w:bidi="ar-SA"/>
        </w:rPr>
        <w:t xml:space="preserve">　</w:t>
      </w:r>
      <w:r w:rsidR="00446663" w:rsidRPr="004B786F">
        <w:rPr>
          <w:rFonts w:asciiTheme="minorEastAsia" w:eastAsiaTheme="minorEastAsia" w:hAnsiTheme="minorEastAsia" w:hint="eastAsia"/>
          <w:sz w:val="24"/>
          <w:szCs w:val="24"/>
        </w:rPr>
        <w:t>沖縄市公私連携認定こども園への移行に関する基本方針策定業務委託</w:t>
      </w:r>
    </w:p>
    <w:p w14:paraId="13AB2F99"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294DB974"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25D06BD0" w14:textId="77777777" w:rsidR="00F43936" w:rsidRPr="008F5624" w:rsidRDefault="00C42AC1" w:rsidP="00F43936">
      <w:pPr>
        <w:widowControl w:val="0"/>
        <w:autoSpaceDE w:val="0"/>
        <w:autoSpaceDN w:val="0"/>
        <w:adjustRightInd w:val="0"/>
        <w:ind w:firstLineChars="200" w:firstLine="480"/>
        <w:rPr>
          <w:rFonts w:asciiTheme="minorEastAsia" w:eastAsiaTheme="minorEastAsia" w:hAnsiTheme="minorEastAsia" w:cs="ＭＳ明朝"/>
          <w:color w:val="auto"/>
          <w:sz w:val="24"/>
          <w:szCs w:val="24"/>
          <w:lang w:bidi="ar-SA"/>
        </w:rPr>
      </w:pPr>
      <w:r>
        <w:rPr>
          <w:rFonts w:asciiTheme="minorEastAsia" w:eastAsiaTheme="minorEastAsia" w:hAnsiTheme="minorEastAsia" w:cs="ＭＳ明朝" w:hint="eastAsia"/>
          <w:color w:val="auto"/>
          <w:sz w:val="24"/>
          <w:szCs w:val="24"/>
          <w:lang w:bidi="ar-SA"/>
        </w:rPr>
        <w:t>上記に</w:t>
      </w:r>
      <w:r w:rsidR="00F43936" w:rsidRPr="008F5624">
        <w:rPr>
          <w:rFonts w:asciiTheme="minorEastAsia" w:eastAsiaTheme="minorEastAsia" w:hAnsiTheme="minorEastAsia" w:cs="ＭＳ明朝" w:hint="eastAsia"/>
          <w:color w:val="auto"/>
          <w:sz w:val="24"/>
          <w:szCs w:val="24"/>
          <w:lang w:bidi="ar-SA"/>
        </w:rPr>
        <w:t>係る企画提案書を提出します。</w:t>
      </w:r>
    </w:p>
    <w:p w14:paraId="47C4C7C7" w14:textId="77777777" w:rsidR="00F43936" w:rsidRPr="008F5624" w:rsidRDefault="00F43936" w:rsidP="00F43936">
      <w:pPr>
        <w:widowControl w:val="0"/>
        <w:ind w:firstLineChars="81" w:firstLine="194"/>
        <w:jc w:val="both"/>
        <w:rPr>
          <w:rFonts w:asciiTheme="minorEastAsia" w:eastAsiaTheme="minorEastAsia" w:hAnsiTheme="minorEastAsia" w:cs="ＭＳ明朝"/>
          <w:color w:val="auto"/>
          <w:sz w:val="24"/>
          <w:szCs w:val="24"/>
          <w:lang w:bidi="ar-SA"/>
        </w:rPr>
      </w:pPr>
    </w:p>
    <w:p w14:paraId="6331067E"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AD2EA82"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387B7C28"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7456D8FA"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2CEF5D7" w14:textId="1B5AEB55" w:rsidR="00F43936" w:rsidRPr="008F5624" w:rsidRDefault="00F43936" w:rsidP="00F43936">
      <w:pPr>
        <w:widowControl w:val="0"/>
        <w:ind w:firstLineChars="100" w:firstLine="24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沖縄市長　　</w:t>
      </w:r>
      <w:r w:rsidR="00446663">
        <w:rPr>
          <w:rFonts w:asciiTheme="minorEastAsia" w:eastAsiaTheme="minorEastAsia" w:hAnsiTheme="minorEastAsia" w:cs="Times New Roman" w:hint="eastAsia"/>
          <w:color w:val="auto"/>
          <w:kern w:val="2"/>
          <w:sz w:val="24"/>
          <w:szCs w:val="24"/>
          <w:lang w:bidi="ar-SA"/>
        </w:rPr>
        <w:t>花　城　大　輔</w:t>
      </w:r>
      <w:r w:rsidR="0015458F">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sz w:val="24"/>
          <w:szCs w:val="24"/>
          <w:lang w:bidi="ar-SA"/>
        </w:rPr>
        <w:t>様</w:t>
      </w:r>
    </w:p>
    <w:p w14:paraId="18BA1F3C"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374D0A61" w14:textId="77777777" w:rsidR="00F43936" w:rsidRPr="008F5624" w:rsidRDefault="0015458F" w:rsidP="0015458F">
      <w:pPr>
        <w:widowControl w:val="0"/>
        <w:ind w:right="1680"/>
        <w:jc w:val="center"/>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 xml:space="preserve">　　　</w:t>
      </w:r>
      <w:r w:rsidR="00E12349">
        <w:rPr>
          <w:rFonts w:asciiTheme="minorEastAsia" w:eastAsiaTheme="minorEastAsia" w:hAnsiTheme="minorEastAsia" w:cs="Times New Roman" w:hint="eastAsia"/>
          <w:color w:val="auto"/>
          <w:sz w:val="24"/>
          <w:szCs w:val="24"/>
          <w:lang w:bidi="ar-SA"/>
        </w:rPr>
        <w:t xml:space="preserve">　　　　　　　　</w:t>
      </w:r>
      <w:r w:rsidR="00F43936" w:rsidRPr="00F43936">
        <w:rPr>
          <w:rFonts w:asciiTheme="minorEastAsia" w:eastAsiaTheme="minorEastAsia" w:hAnsiTheme="minorEastAsia" w:cs="Times New Roman" w:hint="eastAsia"/>
          <w:color w:val="auto"/>
          <w:spacing w:val="60"/>
          <w:sz w:val="24"/>
          <w:szCs w:val="24"/>
          <w:fitText w:val="960" w:id="632521232"/>
          <w:lang w:bidi="ar-SA"/>
        </w:rPr>
        <w:t>所在</w:t>
      </w:r>
      <w:r w:rsidR="00F43936" w:rsidRPr="00F43936">
        <w:rPr>
          <w:rFonts w:asciiTheme="minorEastAsia" w:eastAsiaTheme="minorEastAsia" w:hAnsiTheme="minorEastAsia" w:cs="Times New Roman" w:hint="eastAsia"/>
          <w:color w:val="auto"/>
          <w:sz w:val="24"/>
          <w:szCs w:val="24"/>
          <w:fitText w:val="960" w:id="632521232"/>
          <w:lang w:bidi="ar-SA"/>
        </w:rPr>
        <w:t>地</w:t>
      </w:r>
      <w:r w:rsidR="00F43936" w:rsidRPr="008F5624">
        <w:rPr>
          <w:rFonts w:asciiTheme="minorEastAsia" w:eastAsiaTheme="minorEastAsia" w:hAnsiTheme="minorEastAsia" w:cs="Times New Roman" w:hint="eastAsia"/>
          <w:color w:val="auto"/>
          <w:sz w:val="24"/>
          <w:szCs w:val="24"/>
          <w:lang w:bidi="ar-SA"/>
        </w:rPr>
        <w:t xml:space="preserve">　　　　　　　　　　　　　　　</w:t>
      </w:r>
    </w:p>
    <w:p w14:paraId="2193ECF4" w14:textId="77777777" w:rsidR="00F43936" w:rsidRPr="008F5624" w:rsidRDefault="00F43936" w:rsidP="00F43936">
      <w:pPr>
        <w:widowControl w:val="0"/>
        <w:jc w:val="right"/>
        <w:rPr>
          <w:rFonts w:asciiTheme="minorEastAsia" w:eastAsiaTheme="minorEastAsia" w:hAnsiTheme="minorEastAsia" w:cs="Times New Roman"/>
          <w:color w:val="auto"/>
          <w:kern w:val="2"/>
          <w:sz w:val="24"/>
          <w:szCs w:val="24"/>
          <w:lang w:bidi="ar-SA"/>
        </w:rPr>
      </w:pPr>
    </w:p>
    <w:p w14:paraId="42F60B95" w14:textId="77777777" w:rsidR="00F43936" w:rsidRPr="008F5624" w:rsidRDefault="00E12349" w:rsidP="00E12349">
      <w:pPr>
        <w:widowControl w:val="0"/>
        <w:ind w:right="1680"/>
        <w:jc w:val="center"/>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 xml:space="preserve">　　　　　　　　　　　</w:t>
      </w:r>
      <w:r w:rsidR="00F43936" w:rsidRPr="00F43936">
        <w:rPr>
          <w:rFonts w:asciiTheme="minorEastAsia" w:eastAsiaTheme="minorEastAsia" w:hAnsiTheme="minorEastAsia" w:cs="Times New Roman" w:hint="eastAsia"/>
          <w:color w:val="auto"/>
          <w:spacing w:val="60"/>
          <w:sz w:val="24"/>
          <w:szCs w:val="24"/>
          <w:fitText w:val="960" w:id="632521216"/>
          <w:lang w:bidi="ar-SA"/>
        </w:rPr>
        <w:t>会社</w:t>
      </w:r>
      <w:r w:rsidR="00F43936" w:rsidRPr="00F43936">
        <w:rPr>
          <w:rFonts w:asciiTheme="minorEastAsia" w:eastAsiaTheme="minorEastAsia" w:hAnsiTheme="minorEastAsia" w:cs="Times New Roman" w:hint="eastAsia"/>
          <w:color w:val="auto"/>
          <w:sz w:val="24"/>
          <w:szCs w:val="24"/>
          <w:fitText w:val="960" w:id="632521216"/>
          <w:lang w:bidi="ar-SA"/>
        </w:rPr>
        <w:t>名</w:t>
      </w:r>
      <w:r w:rsidR="00F43936" w:rsidRPr="008F5624">
        <w:rPr>
          <w:rFonts w:asciiTheme="minorEastAsia" w:eastAsiaTheme="minorEastAsia" w:hAnsiTheme="minorEastAsia" w:cs="Times New Roman" w:hint="eastAsia"/>
          <w:color w:val="auto"/>
          <w:sz w:val="24"/>
          <w:szCs w:val="24"/>
          <w:lang w:bidi="ar-SA"/>
        </w:rPr>
        <w:t xml:space="preserve">　　　　　　　　　　　　　　　</w:t>
      </w:r>
    </w:p>
    <w:p w14:paraId="74271CC8" w14:textId="77777777" w:rsidR="00F43936" w:rsidRPr="008F5624" w:rsidRDefault="00F43936" w:rsidP="00F43936">
      <w:pPr>
        <w:widowControl w:val="0"/>
        <w:jc w:val="right"/>
        <w:rPr>
          <w:rFonts w:asciiTheme="minorEastAsia" w:eastAsiaTheme="minorEastAsia" w:hAnsiTheme="minorEastAsia" w:cs="Times New Roman"/>
          <w:color w:val="auto"/>
          <w:kern w:val="2"/>
          <w:sz w:val="24"/>
          <w:szCs w:val="24"/>
          <w:lang w:bidi="ar-SA"/>
        </w:rPr>
      </w:pPr>
    </w:p>
    <w:p w14:paraId="1B8813B4" w14:textId="77777777" w:rsidR="00F43936" w:rsidRPr="008F5624" w:rsidRDefault="00F43936" w:rsidP="00F43936">
      <w:pPr>
        <w:widowControl w:val="0"/>
        <w:jc w:val="right"/>
        <w:rPr>
          <w:rFonts w:asciiTheme="minorEastAsia" w:eastAsiaTheme="minorEastAsia" w:hAnsiTheme="minorEastAsia" w:cs="Times New Roman"/>
          <w:color w:val="auto"/>
          <w:kern w:val="2"/>
          <w:sz w:val="24"/>
          <w:szCs w:val="24"/>
          <w:lang w:bidi="ar-SA"/>
        </w:rPr>
      </w:pPr>
    </w:p>
    <w:p w14:paraId="4E689B5C" w14:textId="1F255FA8" w:rsidR="00F43936" w:rsidRPr="008F5624" w:rsidRDefault="00F43936" w:rsidP="00EB7468">
      <w:pPr>
        <w:widowControl w:val="0"/>
        <w:ind w:right="3934"/>
        <w:jc w:val="right"/>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代表者名　　　　　　　　　　　　　　　　　</w:t>
      </w:r>
    </w:p>
    <w:p w14:paraId="1E1CF064" w14:textId="77777777" w:rsidR="00F43936" w:rsidRPr="00EB7468" w:rsidRDefault="00F43936" w:rsidP="00F43936">
      <w:pPr>
        <w:widowControl w:val="0"/>
        <w:jc w:val="both"/>
        <w:rPr>
          <w:rFonts w:asciiTheme="minorEastAsia" w:eastAsiaTheme="minorEastAsia" w:hAnsiTheme="minorEastAsia" w:cs="Times New Roman"/>
          <w:color w:val="auto"/>
          <w:kern w:val="2"/>
          <w:sz w:val="24"/>
          <w:szCs w:val="24"/>
          <w:lang w:bidi="ar-SA"/>
        </w:rPr>
      </w:pPr>
    </w:p>
    <w:p w14:paraId="573EE93E"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F43936" w:rsidRPr="008F5624" w14:paraId="17C26F82" w14:textId="77777777" w:rsidTr="00823194">
        <w:trPr>
          <w:trHeight w:val="2670"/>
        </w:trPr>
        <w:tc>
          <w:tcPr>
            <w:tcW w:w="5358" w:type="dxa"/>
            <w:shd w:val="clear" w:color="auto" w:fill="auto"/>
          </w:tcPr>
          <w:p w14:paraId="2386E337"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8F5624">
              <w:rPr>
                <w:rFonts w:asciiTheme="minorEastAsia" w:eastAsiaTheme="minorEastAsia" w:hAnsiTheme="minorEastAsia" w:cs="Times New Roman" w:hint="eastAsia"/>
                <w:color w:val="auto"/>
                <w:kern w:val="2"/>
                <w:szCs w:val="22"/>
                <w:lang w:eastAsia="zh-TW" w:bidi="ar-SA"/>
              </w:rPr>
              <w:t>［連絡先］</w:t>
            </w:r>
          </w:p>
          <w:p w14:paraId="08C779D8"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1E7BF0">
              <w:rPr>
                <w:rFonts w:asciiTheme="minorEastAsia" w:eastAsiaTheme="minorEastAsia" w:hAnsiTheme="minorEastAsia" w:cs="Times New Roman" w:hint="eastAsia"/>
                <w:color w:val="auto"/>
                <w:spacing w:val="165"/>
                <w:szCs w:val="22"/>
                <w:fitText w:val="1320" w:id="632521217"/>
                <w:lang w:eastAsia="zh-TW" w:bidi="ar-SA"/>
              </w:rPr>
              <w:t>会社</w:t>
            </w:r>
            <w:r w:rsidRPr="001E7BF0">
              <w:rPr>
                <w:rFonts w:asciiTheme="minorEastAsia" w:eastAsiaTheme="minorEastAsia" w:hAnsiTheme="minorEastAsia" w:cs="Times New Roman" w:hint="eastAsia"/>
                <w:color w:val="auto"/>
                <w:szCs w:val="22"/>
                <w:fitText w:val="1320" w:id="632521217"/>
                <w:lang w:eastAsia="zh-TW" w:bidi="ar-SA"/>
              </w:rPr>
              <w:t>名</w:t>
            </w:r>
            <w:r w:rsidRPr="008F5624">
              <w:rPr>
                <w:rFonts w:asciiTheme="minorEastAsia" w:eastAsiaTheme="minorEastAsia" w:hAnsiTheme="minorEastAsia" w:cs="Times New Roman" w:hint="eastAsia"/>
                <w:color w:val="auto"/>
                <w:szCs w:val="22"/>
                <w:lang w:bidi="ar-SA"/>
              </w:rPr>
              <w:t>：</w:t>
            </w:r>
          </w:p>
          <w:p w14:paraId="679A042C"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1E7BF0">
              <w:rPr>
                <w:rFonts w:asciiTheme="minorEastAsia" w:eastAsiaTheme="minorEastAsia" w:hAnsiTheme="minorEastAsia" w:cs="Times New Roman" w:hint="eastAsia"/>
                <w:color w:val="auto"/>
                <w:spacing w:val="27"/>
                <w:szCs w:val="22"/>
                <w:fitText w:val="1320" w:id="632521218"/>
                <w:lang w:bidi="ar-SA"/>
              </w:rPr>
              <w:t>担当者所</w:t>
            </w:r>
            <w:r w:rsidRPr="001E7BF0">
              <w:rPr>
                <w:rFonts w:asciiTheme="minorEastAsia" w:eastAsiaTheme="minorEastAsia" w:hAnsiTheme="minorEastAsia" w:cs="Times New Roman" w:hint="eastAsia"/>
                <w:color w:val="auto"/>
                <w:spacing w:val="2"/>
                <w:szCs w:val="22"/>
                <w:fitText w:val="1320" w:id="632521218"/>
                <w:lang w:bidi="ar-SA"/>
              </w:rPr>
              <w:t>属</w:t>
            </w:r>
            <w:r w:rsidRPr="008F5624">
              <w:rPr>
                <w:rFonts w:asciiTheme="minorEastAsia" w:eastAsiaTheme="minorEastAsia" w:hAnsiTheme="minorEastAsia" w:cs="Times New Roman" w:hint="eastAsia"/>
                <w:color w:val="auto"/>
                <w:szCs w:val="22"/>
                <w:lang w:bidi="ar-SA"/>
              </w:rPr>
              <w:t>：</w:t>
            </w:r>
          </w:p>
          <w:p w14:paraId="1A9EE860"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1E7BF0">
              <w:rPr>
                <w:rFonts w:asciiTheme="minorEastAsia" w:eastAsiaTheme="minorEastAsia" w:hAnsiTheme="minorEastAsia" w:cs="Times New Roman" w:hint="eastAsia"/>
                <w:color w:val="auto"/>
                <w:spacing w:val="27"/>
                <w:szCs w:val="22"/>
                <w:fitText w:val="1320" w:id="632521219"/>
                <w:lang w:bidi="ar-SA"/>
              </w:rPr>
              <w:t>担当者氏</w:t>
            </w:r>
            <w:r w:rsidRPr="001E7BF0">
              <w:rPr>
                <w:rFonts w:asciiTheme="minorEastAsia" w:eastAsiaTheme="minorEastAsia" w:hAnsiTheme="minorEastAsia" w:cs="Times New Roman" w:hint="eastAsia"/>
                <w:color w:val="auto"/>
                <w:spacing w:val="2"/>
                <w:szCs w:val="22"/>
                <w:fitText w:val="1320" w:id="632521219"/>
                <w:lang w:bidi="ar-SA"/>
              </w:rPr>
              <w:t>名</w:t>
            </w:r>
            <w:r w:rsidRPr="008F5624">
              <w:rPr>
                <w:rFonts w:asciiTheme="minorEastAsia" w:eastAsiaTheme="minorEastAsia" w:hAnsiTheme="minorEastAsia" w:cs="Times New Roman" w:hint="eastAsia"/>
                <w:color w:val="auto"/>
                <w:kern w:val="2"/>
                <w:szCs w:val="22"/>
                <w:lang w:bidi="ar-SA"/>
              </w:rPr>
              <w:t>：</w:t>
            </w:r>
          </w:p>
          <w:p w14:paraId="5D455CED" w14:textId="77777777"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1E7BF0">
              <w:rPr>
                <w:rFonts w:asciiTheme="minorEastAsia" w:eastAsiaTheme="minorEastAsia" w:hAnsiTheme="minorEastAsia" w:cs="Times New Roman" w:hint="eastAsia"/>
                <w:color w:val="auto"/>
                <w:spacing w:val="73"/>
                <w:szCs w:val="22"/>
                <w:fitText w:val="1320" w:id="632521220"/>
                <w:lang w:bidi="ar-SA"/>
              </w:rPr>
              <w:t>電話番</w:t>
            </w:r>
            <w:r w:rsidRPr="001E7BF0">
              <w:rPr>
                <w:rFonts w:asciiTheme="minorEastAsia" w:eastAsiaTheme="minorEastAsia" w:hAnsiTheme="minorEastAsia" w:cs="Times New Roman" w:hint="eastAsia"/>
                <w:color w:val="auto"/>
                <w:spacing w:val="1"/>
                <w:szCs w:val="22"/>
                <w:fitText w:val="1320" w:id="632521220"/>
                <w:lang w:bidi="ar-SA"/>
              </w:rPr>
              <w:t>号</w:t>
            </w:r>
            <w:r w:rsidRPr="008F5624">
              <w:rPr>
                <w:rFonts w:asciiTheme="minorEastAsia" w:eastAsiaTheme="minorEastAsia" w:hAnsiTheme="minorEastAsia" w:cs="Times New Roman" w:hint="eastAsia"/>
                <w:color w:val="auto"/>
                <w:szCs w:val="22"/>
                <w:lang w:bidi="ar-SA"/>
              </w:rPr>
              <w:t>：</w:t>
            </w:r>
          </w:p>
          <w:p w14:paraId="490AD6D3" w14:textId="77777777"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8F5624">
              <w:rPr>
                <w:rFonts w:asciiTheme="minorEastAsia" w:eastAsiaTheme="minorEastAsia" w:hAnsiTheme="minorEastAsia" w:cs="Times New Roman" w:hint="eastAsia"/>
                <w:color w:val="auto"/>
                <w:kern w:val="2"/>
                <w:szCs w:val="22"/>
                <w:lang w:bidi="ar-SA"/>
              </w:rPr>
              <w:t>ファクス番号：</w:t>
            </w:r>
          </w:p>
          <w:p w14:paraId="3FE0379E"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1E7BF0">
              <w:rPr>
                <w:rFonts w:asciiTheme="minorEastAsia" w:eastAsiaTheme="minorEastAsia" w:hAnsiTheme="minorEastAsia" w:cs="Times New Roman" w:hint="eastAsia"/>
                <w:color w:val="auto"/>
                <w:spacing w:val="27"/>
                <w:szCs w:val="22"/>
                <w:fitText w:val="1320" w:id="632521221"/>
                <w:lang w:bidi="ar-SA"/>
              </w:rPr>
              <w:t>電子メー</w:t>
            </w:r>
            <w:r w:rsidRPr="001E7BF0">
              <w:rPr>
                <w:rFonts w:asciiTheme="minorEastAsia" w:eastAsiaTheme="minorEastAsia" w:hAnsiTheme="minorEastAsia" w:cs="Times New Roman" w:hint="eastAsia"/>
                <w:color w:val="auto"/>
                <w:spacing w:val="2"/>
                <w:szCs w:val="22"/>
                <w:fitText w:val="1320" w:id="632521221"/>
                <w:lang w:bidi="ar-SA"/>
              </w:rPr>
              <w:t>ル</w:t>
            </w:r>
            <w:r w:rsidRPr="008F5624">
              <w:rPr>
                <w:rFonts w:asciiTheme="minorEastAsia" w:eastAsiaTheme="minorEastAsia" w:hAnsiTheme="minorEastAsia" w:cs="Times New Roman" w:hint="eastAsia"/>
                <w:color w:val="auto"/>
                <w:szCs w:val="22"/>
                <w:lang w:bidi="ar-SA"/>
              </w:rPr>
              <w:t>：</w:t>
            </w:r>
          </w:p>
        </w:tc>
      </w:tr>
    </w:tbl>
    <w:p w14:paraId="193C902B"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3736F1A" w14:textId="77777777"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14:paraId="3E7A1C1A" w14:textId="77777777"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14:paraId="6D94DB3F" w14:textId="77777777"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14:paraId="02ABFCDF" w14:textId="77777777" w:rsidR="00F43936" w:rsidRDefault="00F43936" w:rsidP="00F43936">
      <w:pPr>
        <w:widowControl w:val="0"/>
        <w:jc w:val="both"/>
        <w:rPr>
          <w:rFonts w:asciiTheme="minorEastAsia" w:eastAsiaTheme="minorEastAsia" w:hAnsiTheme="minorEastAsia" w:cs="Times New Roman"/>
          <w:color w:val="auto"/>
          <w:kern w:val="2"/>
          <w:szCs w:val="22"/>
          <w:lang w:bidi="ar-SA"/>
        </w:rPr>
      </w:pPr>
    </w:p>
    <w:p w14:paraId="1B10A997" w14:textId="77777777" w:rsidR="00F4155F" w:rsidRDefault="00F4155F" w:rsidP="00F4155F">
      <w:pPr>
        <w:jc w:val="center"/>
        <w:rPr>
          <w:rFonts w:ascii="ＭＳ ゴシック" w:eastAsia="ＭＳ ゴシック" w:hAnsi="ＭＳ ゴシック"/>
          <w:b/>
          <w:sz w:val="28"/>
        </w:rPr>
      </w:pPr>
      <w:r w:rsidRPr="00446663">
        <w:rPr>
          <w:rFonts w:ascii="ＭＳ ゴシック" w:eastAsia="ＭＳ ゴシック" w:hAnsi="ＭＳ ゴシック" w:hint="eastAsia"/>
          <w:b/>
          <w:spacing w:val="84"/>
          <w:sz w:val="28"/>
          <w:fitText w:val="2529" w:id="2002257408"/>
        </w:rPr>
        <w:lastRenderedPageBreak/>
        <w:t>企画提案内</w:t>
      </w:r>
      <w:r w:rsidRPr="00446663">
        <w:rPr>
          <w:rFonts w:ascii="ＭＳ ゴシック" w:eastAsia="ＭＳ ゴシック" w:hAnsi="ＭＳ ゴシック" w:hint="eastAsia"/>
          <w:b/>
          <w:spacing w:val="1"/>
          <w:sz w:val="28"/>
          <w:fitText w:val="2529" w:id="2002257408"/>
        </w:rPr>
        <w:t>容</w:t>
      </w:r>
    </w:p>
    <w:p w14:paraId="6946D0A2" w14:textId="757958B4" w:rsidR="00F4155F" w:rsidRDefault="00F4155F" w:rsidP="00F4155F">
      <w:pPr>
        <w:rPr>
          <w:rFonts w:ascii="ＭＳ ゴシック" w:eastAsia="ＭＳ ゴシック" w:hAnsi="ＭＳ ゴシック"/>
          <w:b/>
          <w:sz w:val="24"/>
        </w:rPr>
      </w:pPr>
      <w:r w:rsidRPr="00E801AD">
        <w:rPr>
          <w:rFonts w:ascii="ＭＳ ゴシック" w:eastAsia="ＭＳ ゴシック" w:hAnsi="ＭＳ ゴシック" w:hint="eastAsia"/>
          <w:b/>
          <w:sz w:val="24"/>
        </w:rPr>
        <w:t>1.</w:t>
      </w:r>
      <w:r w:rsidR="002D1BBF">
        <w:rPr>
          <w:rFonts w:ascii="ＭＳ ゴシック" w:eastAsia="ＭＳ ゴシック" w:hAnsi="ＭＳ ゴシック" w:hint="eastAsia"/>
          <w:b/>
          <w:sz w:val="24"/>
        </w:rPr>
        <w:t>本業務の理解度</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4155F" w:rsidRPr="00E801AD" w14:paraId="1F97EDE8" w14:textId="77777777" w:rsidTr="00F4155F">
        <w:tc>
          <w:tcPr>
            <w:tcW w:w="10031" w:type="dxa"/>
            <w:tcBorders>
              <w:top w:val="single" w:sz="4" w:space="0" w:color="auto"/>
              <w:left w:val="single" w:sz="4" w:space="0" w:color="auto"/>
              <w:bottom w:val="single" w:sz="4" w:space="0" w:color="auto"/>
              <w:right w:val="single" w:sz="4" w:space="0" w:color="auto"/>
            </w:tcBorders>
            <w:shd w:val="clear" w:color="auto" w:fill="auto"/>
            <w:vAlign w:val="center"/>
          </w:tcPr>
          <w:p w14:paraId="5CBED255" w14:textId="002447C8" w:rsidR="00F4155F" w:rsidRPr="002D1BBF" w:rsidRDefault="002D1BBF" w:rsidP="002D1BBF">
            <w:pPr>
              <w:spacing w:line="360" w:lineRule="auto"/>
              <w:rPr>
                <w:rFonts w:asciiTheme="majorEastAsia" w:eastAsiaTheme="majorEastAsia" w:hAnsiTheme="majorEastAsia"/>
                <w:b/>
                <w:bCs/>
                <w:sz w:val="24"/>
                <w:szCs w:val="24"/>
              </w:rPr>
            </w:pPr>
            <w:r w:rsidRPr="002D1BBF">
              <w:rPr>
                <w:rFonts w:asciiTheme="majorEastAsia" w:eastAsiaTheme="majorEastAsia" w:hAnsiTheme="majorEastAsia" w:hint="eastAsia"/>
                <w:b/>
                <w:bCs/>
                <w:sz w:val="24"/>
                <w:szCs w:val="24"/>
              </w:rPr>
              <w:t>本業務に関する『目的』等を十分に理解し</w:t>
            </w:r>
            <w:r>
              <w:rPr>
                <w:rFonts w:asciiTheme="majorEastAsia" w:eastAsiaTheme="majorEastAsia" w:hAnsiTheme="majorEastAsia" w:hint="eastAsia"/>
                <w:b/>
                <w:bCs/>
                <w:sz w:val="24"/>
                <w:szCs w:val="24"/>
              </w:rPr>
              <w:t>た</w:t>
            </w:r>
            <w:r w:rsidRPr="002D1BBF">
              <w:rPr>
                <w:rFonts w:asciiTheme="majorEastAsia" w:eastAsiaTheme="majorEastAsia" w:hAnsiTheme="majorEastAsia" w:hint="eastAsia"/>
                <w:b/>
                <w:bCs/>
                <w:sz w:val="24"/>
                <w:szCs w:val="24"/>
              </w:rPr>
              <w:t>具体的な実施方針</w:t>
            </w:r>
            <w:r>
              <w:rPr>
                <w:rFonts w:asciiTheme="majorEastAsia" w:eastAsiaTheme="majorEastAsia" w:hAnsiTheme="majorEastAsia" w:hint="eastAsia"/>
                <w:b/>
                <w:bCs/>
                <w:sz w:val="24"/>
                <w:szCs w:val="24"/>
              </w:rPr>
              <w:t>について</w:t>
            </w:r>
          </w:p>
        </w:tc>
      </w:tr>
      <w:tr w:rsidR="00F4155F" w:rsidRPr="00E801AD" w14:paraId="56ACA219" w14:textId="77777777" w:rsidTr="00F4155F">
        <w:trPr>
          <w:trHeight w:val="5766"/>
        </w:trPr>
        <w:tc>
          <w:tcPr>
            <w:tcW w:w="10031" w:type="dxa"/>
            <w:shd w:val="clear" w:color="auto" w:fill="auto"/>
          </w:tcPr>
          <w:p w14:paraId="228EADC2" w14:textId="77777777" w:rsidR="00F4155F" w:rsidRPr="00E801AD" w:rsidRDefault="00F4155F" w:rsidP="007B53AC">
            <w:pPr>
              <w:rPr>
                <w:rFonts w:ascii="ＭＳ ゴシック" w:eastAsia="ＭＳ ゴシック" w:hAnsi="ＭＳ ゴシック"/>
                <w:sz w:val="24"/>
              </w:rPr>
            </w:pPr>
          </w:p>
        </w:tc>
      </w:tr>
    </w:tbl>
    <w:p w14:paraId="37D382E2" w14:textId="77777777" w:rsidR="00F4155F" w:rsidRDefault="00F4155F" w:rsidP="00F4155F">
      <w:pPr>
        <w:rPr>
          <w:rFonts w:ascii="ＭＳ ゴシック" w:eastAsia="ＭＳ ゴシック" w:hAnsi="ＭＳ ゴシック"/>
          <w:b/>
          <w:sz w:val="24"/>
        </w:rPr>
      </w:pPr>
    </w:p>
    <w:p w14:paraId="4850DDDC" w14:textId="4CACF6BD" w:rsidR="00F4155F" w:rsidRPr="00E801AD" w:rsidRDefault="00F4155F" w:rsidP="00F4155F">
      <w:pPr>
        <w:rPr>
          <w:rFonts w:ascii="ＭＳ ゴシック" w:eastAsia="ＭＳ ゴシック" w:hAnsi="ＭＳ ゴシック"/>
          <w:b/>
          <w:sz w:val="24"/>
        </w:rPr>
      </w:pPr>
      <w:r>
        <w:rPr>
          <w:rFonts w:ascii="ＭＳ ゴシック" w:eastAsia="ＭＳ ゴシック" w:hAnsi="ＭＳ ゴシック" w:hint="eastAsia"/>
          <w:b/>
          <w:sz w:val="24"/>
        </w:rPr>
        <w:t>2</w:t>
      </w:r>
      <w:r w:rsidRPr="00E801AD">
        <w:rPr>
          <w:rFonts w:ascii="ＭＳ ゴシック" w:eastAsia="ＭＳ ゴシック" w:hAnsi="ＭＳ ゴシック" w:hint="eastAsia"/>
          <w:b/>
          <w:sz w:val="24"/>
        </w:rPr>
        <w:t xml:space="preserve">. </w:t>
      </w:r>
      <w:r w:rsidR="00813941">
        <w:rPr>
          <w:rFonts w:ascii="ＭＳ ゴシック" w:eastAsia="ＭＳ ゴシック" w:hAnsi="ＭＳ ゴシック" w:hint="eastAsia"/>
          <w:b/>
          <w:sz w:val="24"/>
        </w:rPr>
        <w:t>施設調査</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4155F" w:rsidRPr="00E801AD" w14:paraId="26199567" w14:textId="77777777" w:rsidTr="00F4155F">
        <w:trPr>
          <w:trHeight w:val="350"/>
        </w:trPr>
        <w:tc>
          <w:tcPr>
            <w:tcW w:w="10031" w:type="dxa"/>
            <w:shd w:val="clear" w:color="auto" w:fill="auto"/>
            <w:vAlign w:val="center"/>
          </w:tcPr>
          <w:p w14:paraId="615C1EE1" w14:textId="2282858E" w:rsidR="00F4155F" w:rsidRPr="00E801AD" w:rsidRDefault="00813941" w:rsidP="007B53AC">
            <w:pPr>
              <w:rPr>
                <w:rFonts w:ascii="ＭＳ ゴシック" w:eastAsia="ＭＳ ゴシック" w:hAnsi="ＭＳ ゴシック"/>
                <w:sz w:val="24"/>
              </w:rPr>
            </w:pPr>
            <w:r>
              <w:rPr>
                <w:rFonts w:ascii="ＭＳ ゴシック" w:eastAsia="ＭＳ ゴシック" w:hAnsi="ＭＳ ゴシック" w:hint="eastAsia"/>
                <w:b/>
                <w:sz w:val="24"/>
              </w:rPr>
              <w:t>各幼稚園の施設状況の調査方法、その考え方</w:t>
            </w:r>
          </w:p>
        </w:tc>
      </w:tr>
      <w:tr w:rsidR="00F4155F" w:rsidRPr="00E801AD" w14:paraId="1A005490" w14:textId="77777777" w:rsidTr="00F4155F">
        <w:trPr>
          <w:trHeight w:val="5047"/>
        </w:trPr>
        <w:tc>
          <w:tcPr>
            <w:tcW w:w="10031" w:type="dxa"/>
            <w:shd w:val="clear" w:color="auto" w:fill="auto"/>
          </w:tcPr>
          <w:p w14:paraId="3E8546F7" w14:textId="77777777" w:rsidR="00F4155F" w:rsidRPr="00E801AD" w:rsidRDefault="00F4155F" w:rsidP="007B53AC">
            <w:pPr>
              <w:ind w:left="240" w:hangingChars="100" w:hanging="240"/>
              <w:rPr>
                <w:rFonts w:ascii="ＭＳ ゴシック" w:eastAsia="ＭＳ ゴシック" w:hAnsi="ＭＳ ゴシック"/>
                <w:sz w:val="24"/>
              </w:rPr>
            </w:pPr>
          </w:p>
        </w:tc>
      </w:tr>
    </w:tbl>
    <w:p w14:paraId="19B8E232" w14:textId="77777777" w:rsidR="00F4155F" w:rsidRDefault="00F4155F" w:rsidP="00F4155F">
      <w:pPr>
        <w:rPr>
          <w:rFonts w:ascii="ＭＳ ゴシック" w:eastAsia="ＭＳ ゴシック" w:hAnsi="ＭＳ ゴシック"/>
          <w:b/>
          <w:sz w:val="24"/>
        </w:rPr>
      </w:pPr>
    </w:p>
    <w:p w14:paraId="64CA4F62" w14:textId="044A6AB6" w:rsidR="00F4155F" w:rsidRPr="00462F71" w:rsidRDefault="00F4155F" w:rsidP="00F4155F">
      <w:pPr>
        <w:rPr>
          <w:rFonts w:ascii="ＭＳ ゴシック" w:eastAsia="ＭＳ ゴシック" w:hAnsi="ＭＳ ゴシック"/>
          <w:sz w:val="24"/>
        </w:rPr>
      </w:pPr>
      <w:r>
        <w:rPr>
          <w:rFonts w:ascii="ＭＳ ゴシック" w:eastAsia="ＭＳ ゴシック" w:hAnsi="ＭＳ ゴシック" w:hint="eastAsia"/>
          <w:b/>
          <w:sz w:val="24"/>
        </w:rPr>
        <w:lastRenderedPageBreak/>
        <w:t>3</w:t>
      </w:r>
      <w:r w:rsidR="005926B6">
        <w:rPr>
          <w:rFonts w:ascii="ＭＳ ゴシック" w:eastAsia="ＭＳ ゴシック" w:hAnsi="ＭＳ ゴシック" w:hint="eastAsia"/>
          <w:b/>
          <w:sz w:val="24"/>
        </w:rPr>
        <w:t>-①</w:t>
      </w:r>
      <w:r w:rsidRPr="00E801AD">
        <w:rPr>
          <w:rFonts w:ascii="ＭＳ ゴシック" w:eastAsia="ＭＳ ゴシック" w:hAnsi="ＭＳ ゴシック" w:hint="eastAsia"/>
          <w:b/>
          <w:sz w:val="24"/>
        </w:rPr>
        <w:t>.</w:t>
      </w:r>
      <w:r w:rsidR="002D1BBF" w:rsidRPr="002D1BBF">
        <w:rPr>
          <w:rFonts w:ascii="ＭＳ ゴシック" w:eastAsia="ＭＳ ゴシック" w:hAnsi="ＭＳ ゴシック" w:hint="eastAsia"/>
          <w:b/>
          <w:sz w:val="24"/>
        </w:rPr>
        <w:t xml:space="preserve"> </w:t>
      </w:r>
      <w:r w:rsidR="005926B6">
        <w:rPr>
          <w:rFonts w:ascii="ＭＳ ゴシック" w:eastAsia="ＭＳ ゴシック" w:hAnsi="ＭＳ ゴシック" w:hint="eastAsia"/>
          <w:b/>
          <w:sz w:val="24"/>
        </w:rPr>
        <w:t>法人調査（アンケートの実施）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4155F" w:rsidRPr="00E801AD" w14:paraId="7F9EB32B" w14:textId="77777777" w:rsidTr="00F4155F">
        <w:trPr>
          <w:trHeight w:val="350"/>
        </w:trPr>
        <w:tc>
          <w:tcPr>
            <w:tcW w:w="10031" w:type="dxa"/>
            <w:shd w:val="clear" w:color="auto" w:fill="auto"/>
          </w:tcPr>
          <w:p w14:paraId="40545DC9" w14:textId="2D295AD8" w:rsidR="00F4155F" w:rsidRPr="004A5A95" w:rsidRDefault="00546BC7" w:rsidP="007B53AC">
            <w:pPr>
              <w:rPr>
                <w:rFonts w:ascii="ＭＳ ゴシック" w:eastAsia="ＭＳ ゴシック" w:hAnsi="ＭＳ ゴシック"/>
                <w:b/>
                <w:sz w:val="24"/>
              </w:rPr>
            </w:pPr>
            <w:r>
              <w:rPr>
                <w:rFonts w:asciiTheme="majorEastAsia" w:eastAsiaTheme="majorEastAsia" w:hAnsiTheme="majorEastAsia" w:hint="eastAsia"/>
                <w:b/>
                <w:bCs/>
                <w:sz w:val="24"/>
                <w:szCs w:val="24"/>
              </w:rPr>
              <w:t>アンケート調査が</w:t>
            </w:r>
            <w:r w:rsidR="00AC7EFA" w:rsidRPr="00AC7EFA">
              <w:rPr>
                <w:rFonts w:asciiTheme="majorEastAsia" w:eastAsiaTheme="majorEastAsia" w:hAnsiTheme="majorEastAsia" w:hint="eastAsia"/>
                <w:b/>
                <w:bCs/>
                <w:sz w:val="24"/>
                <w:szCs w:val="24"/>
              </w:rPr>
              <w:t>効果的に実施できる手法のポイント、集計・分析方法</w:t>
            </w:r>
            <w:r w:rsidR="002D1BBF">
              <w:rPr>
                <w:rFonts w:ascii="ＭＳ ゴシック" w:eastAsia="ＭＳ ゴシック" w:hAnsi="ＭＳ ゴシック" w:hint="eastAsia"/>
                <w:b/>
                <w:sz w:val="24"/>
              </w:rPr>
              <w:t>について</w:t>
            </w:r>
          </w:p>
        </w:tc>
      </w:tr>
      <w:tr w:rsidR="00F4155F" w:rsidRPr="00E801AD" w14:paraId="3FD51C30" w14:textId="77777777" w:rsidTr="00F4155F">
        <w:trPr>
          <w:trHeight w:val="5345"/>
        </w:trPr>
        <w:tc>
          <w:tcPr>
            <w:tcW w:w="10031" w:type="dxa"/>
            <w:shd w:val="clear" w:color="auto" w:fill="auto"/>
          </w:tcPr>
          <w:p w14:paraId="064C7FF2" w14:textId="77777777" w:rsidR="00F4155F" w:rsidRPr="00E801AD" w:rsidRDefault="00F4155F" w:rsidP="007B53AC">
            <w:pPr>
              <w:rPr>
                <w:rFonts w:ascii="ＭＳ ゴシック" w:eastAsia="ＭＳ ゴシック" w:hAnsi="ＭＳ ゴシック"/>
                <w:sz w:val="24"/>
              </w:rPr>
            </w:pPr>
          </w:p>
        </w:tc>
      </w:tr>
    </w:tbl>
    <w:p w14:paraId="6DA73CE5" w14:textId="77777777" w:rsidR="00F4155F" w:rsidRPr="00132DAC" w:rsidRDefault="00F4155F" w:rsidP="00F4155F">
      <w:pPr>
        <w:rPr>
          <w:rFonts w:ascii="ＭＳ ゴシック" w:eastAsia="ＭＳ ゴシック" w:hAnsi="ＭＳ ゴシック"/>
          <w:sz w:val="24"/>
        </w:rPr>
      </w:pPr>
    </w:p>
    <w:p w14:paraId="43D806C4" w14:textId="35EC7E97" w:rsidR="00F4155F" w:rsidRPr="00462F71" w:rsidRDefault="005926B6" w:rsidP="00F4155F">
      <w:pPr>
        <w:rPr>
          <w:rFonts w:ascii="ＭＳ ゴシック" w:eastAsia="ＭＳ ゴシック" w:hAnsi="ＭＳ ゴシック"/>
          <w:sz w:val="24"/>
        </w:rPr>
      </w:pPr>
      <w:r>
        <w:rPr>
          <w:rFonts w:ascii="ＭＳ ゴシック" w:eastAsia="ＭＳ ゴシック" w:hAnsi="ＭＳ ゴシック" w:hint="eastAsia"/>
          <w:b/>
          <w:sz w:val="24"/>
        </w:rPr>
        <w:t>3-②</w:t>
      </w:r>
      <w:r w:rsidR="00F4155F" w:rsidRPr="00E801AD">
        <w:rPr>
          <w:rFonts w:ascii="ＭＳ ゴシック" w:eastAsia="ＭＳ ゴシック" w:hAnsi="ＭＳ ゴシック" w:hint="eastAsia"/>
          <w:b/>
          <w:sz w:val="24"/>
        </w:rPr>
        <w:t>.</w:t>
      </w:r>
      <w:r>
        <w:rPr>
          <w:rFonts w:ascii="ＭＳ ゴシック" w:eastAsia="ＭＳ ゴシック" w:hAnsi="ＭＳ ゴシック" w:hint="eastAsia"/>
          <w:b/>
          <w:sz w:val="24"/>
        </w:rPr>
        <w:t>法人調査（ヒアリングの実施）</w:t>
      </w:r>
      <w:r w:rsidR="00F4155F" w:rsidRPr="00462F71">
        <w:rPr>
          <w:rFonts w:ascii="ＭＳ ゴシック" w:eastAsia="ＭＳ ゴシック" w:hAnsi="ＭＳ ゴシック"/>
          <w:sz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4155F" w:rsidRPr="00E801AD" w14:paraId="78842710" w14:textId="77777777" w:rsidTr="00F4155F">
        <w:trPr>
          <w:trHeight w:val="351"/>
        </w:trPr>
        <w:tc>
          <w:tcPr>
            <w:tcW w:w="10031" w:type="dxa"/>
            <w:shd w:val="clear" w:color="auto" w:fill="auto"/>
          </w:tcPr>
          <w:p w14:paraId="5188647E" w14:textId="268EEDAE" w:rsidR="00F4155F" w:rsidRPr="004A5A95" w:rsidRDefault="005926B6" w:rsidP="007B53AC">
            <w:pPr>
              <w:rPr>
                <w:rFonts w:ascii="ＭＳ ゴシック" w:eastAsia="ＭＳ ゴシック" w:hAnsi="ＭＳ ゴシック"/>
                <w:b/>
                <w:sz w:val="24"/>
              </w:rPr>
            </w:pPr>
            <w:r>
              <w:rPr>
                <w:rFonts w:asciiTheme="majorEastAsia" w:eastAsiaTheme="majorEastAsia" w:hAnsiTheme="majorEastAsia" w:hint="eastAsia"/>
                <w:b/>
                <w:bCs/>
                <w:sz w:val="24"/>
                <w:szCs w:val="24"/>
              </w:rPr>
              <w:t>ヒアリング調査が</w:t>
            </w:r>
            <w:r w:rsidRPr="00AC7EFA">
              <w:rPr>
                <w:rFonts w:asciiTheme="majorEastAsia" w:eastAsiaTheme="majorEastAsia" w:hAnsiTheme="majorEastAsia" w:hint="eastAsia"/>
                <w:b/>
                <w:bCs/>
                <w:sz w:val="24"/>
                <w:szCs w:val="24"/>
              </w:rPr>
              <w:t>効果的に実施できる手法のポイント、集計・分析方法</w:t>
            </w:r>
            <w:r>
              <w:rPr>
                <w:rFonts w:ascii="ＭＳ ゴシック" w:eastAsia="ＭＳ ゴシック" w:hAnsi="ＭＳ ゴシック" w:hint="eastAsia"/>
                <w:b/>
                <w:sz w:val="24"/>
              </w:rPr>
              <w:t>について</w:t>
            </w:r>
          </w:p>
        </w:tc>
      </w:tr>
      <w:tr w:rsidR="00F4155F" w:rsidRPr="00E801AD" w14:paraId="00463000" w14:textId="77777777" w:rsidTr="00F4155F">
        <w:trPr>
          <w:trHeight w:val="6120"/>
        </w:trPr>
        <w:tc>
          <w:tcPr>
            <w:tcW w:w="10031" w:type="dxa"/>
            <w:shd w:val="clear" w:color="auto" w:fill="auto"/>
          </w:tcPr>
          <w:p w14:paraId="00DB833B" w14:textId="77777777" w:rsidR="00F4155F" w:rsidRPr="00E801AD" w:rsidRDefault="00F4155F" w:rsidP="007B53AC">
            <w:pPr>
              <w:rPr>
                <w:rFonts w:ascii="ＭＳ ゴシック" w:eastAsia="ＭＳ ゴシック" w:hAnsi="ＭＳ ゴシック"/>
                <w:sz w:val="24"/>
              </w:rPr>
            </w:pPr>
          </w:p>
        </w:tc>
      </w:tr>
    </w:tbl>
    <w:p w14:paraId="1FAC2102" w14:textId="5944FCCB" w:rsidR="00F4155F" w:rsidRDefault="00F4155F" w:rsidP="00F4155F">
      <w:pPr>
        <w:rPr>
          <w:rFonts w:ascii="ＭＳ ゴシック" w:eastAsia="ＭＳ ゴシック" w:hAnsi="ＭＳ ゴシック"/>
          <w:sz w:val="24"/>
        </w:rPr>
      </w:pPr>
    </w:p>
    <w:p w14:paraId="5C70929B" w14:textId="7F13CB7C" w:rsidR="002D1BBF" w:rsidRPr="00462F71" w:rsidRDefault="005926B6" w:rsidP="002D1BBF">
      <w:pPr>
        <w:rPr>
          <w:rFonts w:ascii="ＭＳ ゴシック" w:eastAsia="ＭＳ ゴシック" w:hAnsi="ＭＳ ゴシック"/>
          <w:sz w:val="24"/>
        </w:rPr>
      </w:pPr>
      <w:r>
        <w:rPr>
          <w:rFonts w:ascii="ＭＳ ゴシック" w:eastAsia="ＭＳ ゴシック" w:hAnsi="ＭＳ ゴシック" w:hint="eastAsia"/>
          <w:b/>
          <w:sz w:val="24"/>
        </w:rPr>
        <w:lastRenderedPageBreak/>
        <w:t>4</w:t>
      </w:r>
      <w:r w:rsidR="002D1BBF" w:rsidRPr="00E801AD">
        <w:rPr>
          <w:rFonts w:ascii="ＭＳ ゴシック" w:eastAsia="ＭＳ ゴシック" w:hAnsi="ＭＳ ゴシック" w:hint="eastAsia"/>
          <w:b/>
          <w:sz w:val="24"/>
        </w:rPr>
        <w:t>.</w:t>
      </w:r>
      <w:r>
        <w:rPr>
          <w:rFonts w:ascii="ＭＳ ゴシック" w:eastAsia="ＭＳ ゴシック" w:hAnsi="ＭＳ ゴシック" w:hint="eastAsia"/>
          <w:b/>
          <w:sz w:val="24"/>
        </w:rPr>
        <w:t>動向把握・整理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D1BBF" w:rsidRPr="00E801AD" w14:paraId="72B3CE0F" w14:textId="77777777" w:rsidTr="00E014EE">
        <w:trPr>
          <w:trHeight w:val="381"/>
        </w:trPr>
        <w:tc>
          <w:tcPr>
            <w:tcW w:w="10031" w:type="dxa"/>
            <w:shd w:val="clear" w:color="auto" w:fill="auto"/>
          </w:tcPr>
          <w:p w14:paraId="65B52E08" w14:textId="5441048D" w:rsidR="002D1BBF" w:rsidRPr="002D1BBF" w:rsidRDefault="005926B6" w:rsidP="00E014EE">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先進事例等の動向把握・整理のための調査手法について</w:t>
            </w:r>
          </w:p>
        </w:tc>
      </w:tr>
      <w:tr w:rsidR="002D1BBF" w:rsidRPr="00E801AD" w14:paraId="2EC8ED68" w14:textId="77777777" w:rsidTr="00E014EE">
        <w:trPr>
          <w:trHeight w:val="5189"/>
        </w:trPr>
        <w:tc>
          <w:tcPr>
            <w:tcW w:w="10031" w:type="dxa"/>
            <w:shd w:val="clear" w:color="auto" w:fill="auto"/>
          </w:tcPr>
          <w:p w14:paraId="76F4F787" w14:textId="77777777" w:rsidR="002D1BBF" w:rsidRPr="00E801AD" w:rsidRDefault="002D1BBF" w:rsidP="00E014EE">
            <w:pPr>
              <w:rPr>
                <w:rFonts w:ascii="ＭＳ ゴシック" w:eastAsia="ＭＳ ゴシック" w:hAnsi="ＭＳ ゴシック"/>
                <w:sz w:val="24"/>
              </w:rPr>
            </w:pPr>
          </w:p>
        </w:tc>
      </w:tr>
    </w:tbl>
    <w:p w14:paraId="4182C5EF" w14:textId="77777777" w:rsidR="002D1BBF" w:rsidRPr="00132DAC" w:rsidRDefault="002D1BBF" w:rsidP="00F4155F">
      <w:pPr>
        <w:rPr>
          <w:rFonts w:ascii="ＭＳ ゴシック" w:eastAsia="ＭＳ ゴシック" w:hAnsi="ＭＳ ゴシック"/>
          <w:sz w:val="24"/>
        </w:rPr>
      </w:pPr>
    </w:p>
    <w:p w14:paraId="297B00C3" w14:textId="2026BE72" w:rsidR="00F4155F" w:rsidRPr="00462F71" w:rsidRDefault="00A06115" w:rsidP="00F4155F">
      <w:pPr>
        <w:rPr>
          <w:rFonts w:ascii="ＭＳ ゴシック" w:eastAsia="ＭＳ ゴシック" w:hAnsi="ＭＳ ゴシック"/>
          <w:sz w:val="24"/>
        </w:rPr>
      </w:pPr>
      <w:r>
        <w:rPr>
          <w:rFonts w:ascii="ＭＳ ゴシック" w:eastAsia="ＭＳ ゴシック" w:hAnsi="ＭＳ ゴシック" w:hint="eastAsia"/>
          <w:b/>
          <w:sz w:val="24"/>
        </w:rPr>
        <w:t>5</w:t>
      </w:r>
      <w:r w:rsidR="00F4155F" w:rsidRPr="00E801AD">
        <w:rPr>
          <w:rFonts w:ascii="ＭＳ ゴシック" w:eastAsia="ＭＳ ゴシック" w:hAnsi="ＭＳ ゴシック" w:hint="eastAsia"/>
          <w:b/>
          <w:sz w:val="24"/>
        </w:rPr>
        <w:t>.</w:t>
      </w:r>
      <w:r w:rsidR="00F4155F">
        <w:rPr>
          <w:rFonts w:ascii="ＭＳ ゴシック" w:eastAsia="ＭＳ ゴシック" w:hAnsi="ＭＳ ゴシック" w:hint="eastAsia"/>
          <w:b/>
          <w:sz w:val="24"/>
        </w:rPr>
        <w:t>スケジュール</w:t>
      </w:r>
      <w:r w:rsidR="00F4155F" w:rsidRPr="00462F71">
        <w:rPr>
          <w:rFonts w:ascii="ＭＳ ゴシック" w:eastAsia="ＭＳ ゴシック" w:hAnsi="ＭＳ ゴシック"/>
          <w:sz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4155F" w:rsidRPr="00E801AD" w14:paraId="152D973C" w14:textId="77777777" w:rsidTr="00F4155F">
        <w:trPr>
          <w:trHeight w:val="381"/>
        </w:trPr>
        <w:tc>
          <w:tcPr>
            <w:tcW w:w="10031" w:type="dxa"/>
            <w:shd w:val="clear" w:color="auto" w:fill="auto"/>
          </w:tcPr>
          <w:p w14:paraId="6ED8FB4C" w14:textId="61A54518" w:rsidR="00F4155F" w:rsidRPr="0053663D" w:rsidRDefault="00F4155F" w:rsidP="007B53AC">
            <w:pPr>
              <w:rPr>
                <w:rFonts w:ascii="ＭＳ ゴシック" w:eastAsia="ＭＳ ゴシック" w:hAnsi="ＭＳ ゴシック"/>
                <w:b/>
                <w:sz w:val="24"/>
              </w:rPr>
            </w:pPr>
            <w:r w:rsidRPr="0053663D">
              <w:rPr>
                <w:rFonts w:ascii="ＭＳ ゴシック" w:eastAsia="ＭＳ ゴシック" w:hAnsi="ＭＳ ゴシック" w:hint="eastAsia"/>
                <w:b/>
                <w:sz w:val="24"/>
              </w:rPr>
              <w:t>業務</w:t>
            </w:r>
            <w:r w:rsidR="00C8262F" w:rsidRPr="0053663D">
              <w:rPr>
                <w:rFonts w:ascii="ＭＳ ゴシック" w:eastAsia="ＭＳ ゴシック" w:hAnsi="ＭＳ ゴシック" w:hint="eastAsia"/>
                <w:b/>
                <w:sz w:val="24"/>
              </w:rPr>
              <w:t>委託</w:t>
            </w:r>
            <w:r w:rsidRPr="0053663D">
              <w:rPr>
                <w:rFonts w:ascii="ＭＳ ゴシック" w:eastAsia="ＭＳ ゴシック" w:hAnsi="ＭＳ ゴシック" w:hint="eastAsia"/>
                <w:b/>
                <w:sz w:val="24"/>
              </w:rPr>
              <w:t>内容の手順及びスケジュールについて</w:t>
            </w:r>
          </w:p>
        </w:tc>
      </w:tr>
      <w:tr w:rsidR="00F4155F" w:rsidRPr="00E801AD" w14:paraId="1F70897B" w14:textId="77777777" w:rsidTr="002D1BBF">
        <w:trPr>
          <w:trHeight w:val="6398"/>
        </w:trPr>
        <w:tc>
          <w:tcPr>
            <w:tcW w:w="10031" w:type="dxa"/>
            <w:shd w:val="clear" w:color="auto" w:fill="auto"/>
          </w:tcPr>
          <w:p w14:paraId="110F9FC2" w14:textId="77777777" w:rsidR="00F4155F" w:rsidRPr="00E801AD" w:rsidRDefault="00F4155F" w:rsidP="007B53AC">
            <w:pPr>
              <w:rPr>
                <w:rFonts w:ascii="ＭＳ ゴシック" w:eastAsia="ＭＳ ゴシック" w:hAnsi="ＭＳ ゴシック"/>
                <w:sz w:val="24"/>
              </w:rPr>
            </w:pPr>
          </w:p>
        </w:tc>
      </w:tr>
    </w:tbl>
    <w:p w14:paraId="3B56E968" w14:textId="77777777" w:rsidR="00F4155F" w:rsidRPr="00132DAC" w:rsidRDefault="00F4155F" w:rsidP="00F4155F">
      <w:pPr>
        <w:rPr>
          <w:rFonts w:ascii="ＭＳ ゴシック" w:eastAsia="ＭＳ ゴシック" w:hAnsi="ＭＳ ゴシック"/>
          <w:b/>
          <w:sz w:val="24"/>
        </w:rPr>
      </w:pPr>
    </w:p>
    <w:p w14:paraId="10451DB1" w14:textId="175FAE43" w:rsidR="00F4155F" w:rsidRPr="00462F71" w:rsidRDefault="00A06115" w:rsidP="00F4155F">
      <w:pPr>
        <w:rPr>
          <w:rFonts w:ascii="ＭＳ ゴシック" w:eastAsia="ＭＳ ゴシック" w:hAnsi="ＭＳ ゴシック"/>
          <w:sz w:val="24"/>
        </w:rPr>
      </w:pPr>
      <w:r>
        <w:rPr>
          <w:rFonts w:ascii="ＭＳ ゴシック" w:eastAsia="ＭＳ ゴシック" w:hAnsi="ＭＳ ゴシック" w:hint="eastAsia"/>
          <w:b/>
          <w:sz w:val="24"/>
        </w:rPr>
        <w:lastRenderedPageBreak/>
        <w:t>6</w:t>
      </w:r>
      <w:r w:rsidR="00F4155F" w:rsidRPr="00E801AD">
        <w:rPr>
          <w:rFonts w:ascii="ＭＳ ゴシック" w:eastAsia="ＭＳ ゴシック" w:hAnsi="ＭＳ ゴシック" w:hint="eastAsia"/>
          <w:b/>
          <w:sz w:val="24"/>
        </w:rPr>
        <w:t>.</w:t>
      </w:r>
      <w:r w:rsidR="00F4155F">
        <w:rPr>
          <w:rFonts w:ascii="ＭＳ ゴシック" w:eastAsia="ＭＳ ゴシック" w:hAnsi="ＭＳ ゴシック" w:hint="eastAsia"/>
          <w:b/>
          <w:sz w:val="24"/>
        </w:rPr>
        <w:t>その他の提案</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4155F" w:rsidRPr="00E801AD" w14:paraId="39342D7C" w14:textId="77777777" w:rsidTr="00BF2AFB">
        <w:trPr>
          <w:trHeight w:val="478"/>
        </w:trPr>
        <w:tc>
          <w:tcPr>
            <w:tcW w:w="10031" w:type="dxa"/>
            <w:shd w:val="clear" w:color="auto" w:fill="auto"/>
          </w:tcPr>
          <w:p w14:paraId="4690B9C9" w14:textId="7C6870CF" w:rsidR="00F4155F" w:rsidRPr="00E801AD" w:rsidRDefault="00BF2AFB" w:rsidP="007B53AC">
            <w:pPr>
              <w:rPr>
                <w:rFonts w:ascii="ＭＳ ゴシック" w:eastAsia="ＭＳ ゴシック" w:hAnsi="ＭＳ ゴシック"/>
                <w:sz w:val="24"/>
              </w:rPr>
            </w:pPr>
            <w:r>
              <w:rPr>
                <w:rFonts w:ascii="ＭＳ ゴシック" w:eastAsia="ＭＳ ゴシック" w:hAnsi="ＭＳ ゴシック" w:hint="eastAsia"/>
                <w:b/>
                <w:sz w:val="24"/>
              </w:rPr>
              <w:t>その他、当該業務を遂行するための有益な提案について</w:t>
            </w:r>
          </w:p>
        </w:tc>
      </w:tr>
      <w:tr w:rsidR="009A577A" w:rsidRPr="00E801AD" w14:paraId="0A311AC7" w14:textId="77777777" w:rsidTr="00F4155F">
        <w:trPr>
          <w:trHeight w:val="6766"/>
        </w:trPr>
        <w:tc>
          <w:tcPr>
            <w:tcW w:w="10031" w:type="dxa"/>
            <w:shd w:val="clear" w:color="auto" w:fill="auto"/>
          </w:tcPr>
          <w:p w14:paraId="32EEB20B" w14:textId="77777777" w:rsidR="009A577A" w:rsidRPr="00E801AD" w:rsidRDefault="009A577A" w:rsidP="007B53AC">
            <w:pPr>
              <w:rPr>
                <w:rFonts w:ascii="ＭＳ ゴシック" w:eastAsia="ＭＳ ゴシック" w:hAnsi="ＭＳ ゴシック"/>
                <w:sz w:val="24"/>
              </w:rPr>
            </w:pPr>
          </w:p>
        </w:tc>
      </w:tr>
    </w:tbl>
    <w:p w14:paraId="21C1C33E" w14:textId="77777777" w:rsidR="00F4155F" w:rsidRPr="00C86D46" w:rsidRDefault="00F4155F" w:rsidP="00F43936">
      <w:pPr>
        <w:widowControl w:val="0"/>
        <w:jc w:val="both"/>
        <w:rPr>
          <w:rFonts w:asciiTheme="minorEastAsia" w:eastAsiaTheme="minorEastAsia" w:hAnsiTheme="minorEastAsia" w:cs="Times New Roman"/>
          <w:color w:val="auto"/>
          <w:kern w:val="2"/>
          <w:szCs w:val="22"/>
          <w:lang w:bidi="ar-SA"/>
        </w:rPr>
      </w:pPr>
    </w:p>
    <w:sectPr w:rsidR="00F4155F" w:rsidRPr="00C86D46" w:rsidSect="007B2553">
      <w:footnotePr>
        <w:numFmt w:val="decimalEnclosedCircle"/>
      </w:footnotePr>
      <w:pgSz w:w="11906" w:h="16838"/>
      <w:pgMar w:top="1440" w:right="1080" w:bottom="1440" w:left="1080"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8208" w14:textId="77777777" w:rsidR="00B6265B" w:rsidRDefault="00B6265B" w:rsidP="00DE28B5">
      <w:r>
        <w:separator/>
      </w:r>
    </w:p>
  </w:endnote>
  <w:endnote w:type="continuationSeparator" w:id="0">
    <w:p w14:paraId="787F28AF" w14:textId="77777777" w:rsidR="00B6265B" w:rsidRDefault="00B6265B"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E928" w14:textId="77777777" w:rsidR="00B6265B" w:rsidRDefault="00B6265B" w:rsidP="00DE28B5">
      <w:r>
        <w:separator/>
      </w:r>
    </w:p>
  </w:footnote>
  <w:footnote w:type="continuationSeparator" w:id="0">
    <w:p w14:paraId="7ABD0E75" w14:textId="77777777" w:rsidR="00B6265B" w:rsidRDefault="00B6265B"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8"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8"/>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2"/>
  </w:num>
  <w:num w:numId="17">
    <w:abstractNumId w:val="17"/>
  </w:num>
  <w:num w:numId="18">
    <w:abstractNumId w:val="20"/>
  </w:num>
  <w:num w:numId="19">
    <w:abstractNumId w:val="21"/>
  </w:num>
  <w:num w:numId="20">
    <w:abstractNumId w:val="16"/>
  </w:num>
  <w:num w:numId="21">
    <w:abstractNumId w:val="6"/>
  </w:num>
  <w:num w:numId="22">
    <w:abstractNumId w:val="14"/>
  </w:num>
  <w:num w:numId="23">
    <w:abstractNumId w:val="1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30721">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514A7"/>
    <w:rsid w:val="000518A2"/>
    <w:rsid w:val="000527FC"/>
    <w:rsid w:val="0005311E"/>
    <w:rsid w:val="00053AF1"/>
    <w:rsid w:val="00054333"/>
    <w:rsid w:val="000546EA"/>
    <w:rsid w:val="00055043"/>
    <w:rsid w:val="00055BB3"/>
    <w:rsid w:val="00055C35"/>
    <w:rsid w:val="00056767"/>
    <w:rsid w:val="0005791B"/>
    <w:rsid w:val="0006030A"/>
    <w:rsid w:val="00061C48"/>
    <w:rsid w:val="00062428"/>
    <w:rsid w:val="000637AD"/>
    <w:rsid w:val="00065DA5"/>
    <w:rsid w:val="000666F6"/>
    <w:rsid w:val="0007026F"/>
    <w:rsid w:val="00073A3B"/>
    <w:rsid w:val="00075689"/>
    <w:rsid w:val="00075A7E"/>
    <w:rsid w:val="0007795B"/>
    <w:rsid w:val="00080519"/>
    <w:rsid w:val="0008267F"/>
    <w:rsid w:val="00083AE8"/>
    <w:rsid w:val="0008596C"/>
    <w:rsid w:val="000917F4"/>
    <w:rsid w:val="0009375A"/>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422B1"/>
    <w:rsid w:val="0014293D"/>
    <w:rsid w:val="00142DF0"/>
    <w:rsid w:val="00143E60"/>
    <w:rsid w:val="001446A1"/>
    <w:rsid w:val="00144D19"/>
    <w:rsid w:val="0014754C"/>
    <w:rsid w:val="0015310E"/>
    <w:rsid w:val="0015458F"/>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581A"/>
    <w:rsid w:val="001C7272"/>
    <w:rsid w:val="001C7D39"/>
    <w:rsid w:val="001D1A2A"/>
    <w:rsid w:val="001D2A52"/>
    <w:rsid w:val="001D623B"/>
    <w:rsid w:val="001E19E4"/>
    <w:rsid w:val="001E2569"/>
    <w:rsid w:val="001E775E"/>
    <w:rsid w:val="001E7BF0"/>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9AF"/>
    <w:rsid w:val="00217C2D"/>
    <w:rsid w:val="0022045E"/>
    <w:rsid w:val="00220B1B"/>
    <w:rsid w:val="002210F8"/>
    <w:rsid w:val="00221D5A"/>
    <w:rsid w:val="00225E6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3393"/>
    <w:rsid w:val="0028439A"/>
    <w:rsid w:val="00284E85"/>
    <w:rsid w:val="00284FD6"/>
    <w:rsid w:val="00285A07"/>
    <w:rsid w:val="00286113"/>
    <w:rsid w:val="00286921"/>
    <w:rsid w:val="00290269"/>
    <w:rsid w:val="00290322"/>
    <w:rsid w:val="00291A34"/>
    <w:rsid w:val="00292449"/>
    <w:rsid w:val="0029423E"/>
    <w:rsid w:val="00294AE2"/>
    <w:rsid w:val="0029748C"/>
    <w:rsid w:val="00297BB9"/>
    <w:rsid w:val="002A1F74"/>
    <w:rsid w:val="002A2058"/>
    <w:rsid w:val="002A5C7A"/>
    <w:rsid w:val="002B1196"/>
    <w:rsid w:val="002B2585"/>
    <w:rsid w:val="002B298A"/>
    <w:rsid w:val="002B447C"/>
    <w:rsid w:val="002B778D"/>
    <w:rsid w:val="002C62B6"/>
    <w:rsid w:val="002D0BD9"/>
    <w:rsid w:val="002D0E91"/>
    <w:rsid w:val="002D1BBF"/>
    <w:rsid w:val="002D384F"/>
    <w:rsid w:val="002D3A0A"/>
    <w:rsid w:val="002D49F5"/>
    <w:rsid w:val="002D5C3D"/>
    <w:rsid w:val="002D69E5"/>
    <w:rsid w:val="002D6AA3"/>
    <w:rsid w:val="002E1003"/>
    <w:rsid w:val="002E18A5"/>
    <w:rsid w:val="002E1D46"/>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CA2"/>
    <w:rsid w:val="00323482"/>
    <w:rsid w:val="00323743"/>
    <w:rsid w:val="003253AD"/>
    <w:rsid w:val="00326837"/>
    <w:rsid w:val="00330F2C"/>
    <w:rsid w:val="003315C5"/>
    <w:rsid w:val="00332498"/>
    <w:rsid w:val="0033346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1755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6663"/>
    <w:rsid w:val="004470F4"/>
    <w:rsid w:val="00447EF0"/>
    <w:rsid w:val="004509FB"/>
    <w:rsid w:val="00450EC6"/>
    <w:rsid w:val="004517DC"/>
    <w:rsid w:val="004547DE"/>
    <w:rsid w:val="00455D49"/>
    <w:rsid w:val="00455E47"/>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CA6"/>
    <w:rsid w:val="00496E61"/>
    <w:rsid w:val="004977DC"/>
    <w:rsid w:val="004A349E"/>
    <w:rsid w:val="004A4497"/>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361E"/>
    <w:rsid w:val="004E4A14"/>
    <w:rsid w:val="004E4CC4"/>
    <w:rsid w:val="004E4E52"/>
    <w:rsid w:val="004E52DA"/>
    <w:rsid w:val="004E609E"/>
    <w:rsid w:val="004E6380"/>
    <w:rsid w:val="004E69D5"/>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46BC7"/>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6B6"/>
    <w:rsid w:val="00592C15"/>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C9"/>
    <w:rsid w:val="00615319"/>
    <w:rsid w:val="00617266"/>
    <w:rsid w:val="006218C7"/>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2D1"/>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0E61"/>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553"/>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39F"/>
    <w:rsid w:val="0080090B"/>
    <w:rsid w:val="00800E14"/>
    <w:rsid w:val="00800E47"/>
    <w:rsid w:val="0080190D"/>
    <w:rsid w:val="00803266"/>
    <w:rsid w:val="00804778"/>
    <w:rsid w:val="00804880"/>
    <w:rsid w:val="00805B79"/>
    <w:rsid w:val="00805CC1"/>
    <w:rsid w:val="00806DD6"/>
    <w:rsid w:val="0080743E"/>
    <w:rsid w:val="008077F2"/>
    <w:rsid w:val="00807CF5"/>
    <w:rsid w:val="0081045A"/>
    <w:rsid w:val="00810E05"/>
    <w:rsid w:val="00813941"/>
    <w:rsid w:val="00816095"/>
    <w:rsid w:val="00817A4F"/>
    <w:rsid w:val="00817E7D"/>
    <w:rsid w:val="008212EC"/>
    <w:rsid w:val="00823194"/>
    <w:rsid w:val="0082346C"/>
    <w:rsid w:val="00823734"/>
    <w:rsid w:val="00825CFF"/>
    <w:rsid w:val="00827BE5"/>
    <w:rsid w:val="00827EA7"/>
    <w:rsid w:val="0083447A"/>
    <w:rsid w:val="00834E6B"/>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52B9"/>
    <w:rsid w:val="008E5E26"/>
    <w:rsid w:val="008E71D0"/>
    <w:rsid w:val="008F18C7"/>
    <w:rsid w:val="008F2E49"/>
    <w:rsid w:val="008F3089"/>
    <w:rsid w:val="008F363D"/>
    <w:rsid w:val="008F391D"/>
    <w:rsid w:val="008F3C7D"/>
    <w:rsid w:val="008F5624"/>
    <w:rsid w:val="008F5AD7"/>
    <w:rsid w:val="009001AB"/>
    <w:rsid w:val="0090054F"/>
    <w:rsid w:val="00900A0E"/>
    <w:rsid w:val="00900A60"/>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153F"/>
    <w:rsid w:val="0093171E"/>
    <w:rsid w:val="00931E82"/>
    <w:rsid w:val="009341F8"/>
    <w:rsid w:val="0093443B"/>
    <w:rsid w:val="00936363"/>
    <w:rsid w:val="0093743E"/>
    <w:rsid w:val="00937E97"/>
    <w:rsid w:val="009401C3"/>
    <w:rsid w:val="00941734"/>
    <w:rsid w:val="0094256D"/>
    <w:rsid w:val="00944634"/>
    <w:rsid w:val="00946F0C"/>
    <w:rsid w:val="00947047"/>
    <w:rsid w:val="0095154E"/>
    <w:rsid w:val="00952DB3"/>
    <w:rsid w:val="0095562B"/>
    <w:rsid w:val="00956BAF"/>
    <w:rsid w:val="009572FD"/>
    <w:rsid w:val="0095765A"/>
    <w:rsid w:val="009576EC"/>
    <w:rsid w:val="00960B3C"/>
    <w:rsid w:val="00961233"/>
    <w:rsid w:val="009652F3"/>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A1B11"/>
    <w:rsid w:val="009A38B5"/>
    <w:rsid w:val="009A51E7"/>
    <w:rsid w:val="009A555A"/>
    <w:rsid w:val="009A577A"/>
    <w:rsid w:val="009A658C"/>
    <w:rsid w:val="009B034A"/>
    <w:rsid w:val="009B0F30"/>
    <w:rsid w:val="009B22CA"/>
    <w:rsid w:val="009B239E"/>
    <w:rsid w:val="009B2F55"/>
    <w:rsid w:val="009B4C4E"/>
    <w:rsid w:val="009B6660"/>
    <w:rsid w:val="009B6CF9"/>
    <w:rsid w:val="009B78FD"/>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115"/>
    <w:rsid w:val="00A0636C"/>
    <w:rsid w:val="00A077B0"/>
    <w:rsid w:val="00A11E52"/>
    <w:rsid w:val="00A11F91"/>
    <w:rsid w:val="00A1329B"/>
    <w:rsid w:val="00A13A47"/>
    <w:rsid w:val="00A14470"/>
    <w:rsid w:val="00A151DB"/>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C21"/>
    <w:rsid w:val="00A41617"/>
    <w:rsid w:val="00A44E4A"/>
    <w:rsid w:val="00A451EE"/>
    <w:rsid w:val="00A47391"/>
    <w:rsid w:val="00A47E51"/>
    <w:rsid w:val="00A533D6"/>
    <w:rsid w:val="00A53466"/>
    <w:rsid w:val="00A54F14"/>
    <w:rsid w:val="00A557EB"/>
    <w:rsid w:val="00A5733C"/>
    <w:rsid w:val="00A60803"/>
    <w:rsid w:val="00A60A00"/>
    <w:rsid w:val="00A6366B"/>
    <w:rsid w:val="00A6499F"/>
    <w:rsid w:val="00A65CC4"/>
    <w:rsid w:val="00A70E08"/>
    <w:rsid w:val="00A70F39"/>
    <w:rsid w:val="00A72336"/>
    <w:rsid w:val="00A7261D"/>
    <w:rsid w:val="00A747BE"/>
    <w:rsid w:val="00A7497C"/>
    <w:rsid w:val="00A74D2B"/>
    <w:rsid w:val="00A74DCF"/>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C7EFA"/>
    <w:rsid w:val="00AD11FA"/>
    <w:rsid w:val="00AD3378"/>
    <w:rsid w:val="00AD34E5"/>
    <w:rsid w:val="00AD3C41"/>
    <w:rsid w:val="00AD3F7D"/>
    <w:rsid w:val="00AD6189"/>
    <w:rsid w:val="00AD6761"/>
    <w:rsid w:val="00AE115B"/>
    <w:rsid w:val="00AE122B"/>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6767"/>
    <w:rsid w:val="00B2697B"/>
    <w:rsid w:val="00B274E7"/>
    <w:rsid w:val="00B2786B"/>
    <w:rsid w:val="00B300DD"/>
    <w:rsid w:val="00B30AE8"/>
    <w:rsid w:val="00B31419"/>
    <w:rsid w:val="00B31D17"/>
    <w:rsid w:val="00B323FC"/>
    <w:rsid w:val="00B32C5E"/>
    <w:rsid w:val="00B32FCA"/>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265B"/>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F0447"/>
    <w:rsid w:val="00BF1359"/>
    <w:rsid w:val="00BF150A"/>
    <w:rsid w:val="00BF2AFB"/>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2AC1"/>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62F"/>
    <w:rsid w:val="00C82CE0"/>
    <w:rsid w:val="00C8372C"/>
    <w:rsid w:val="00C83E2C"/>
    <w:rsid w:val="00C862C9"/>
    <w:rsid w:val="00C86AB8"/>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5F7"/>
    <w:rsid w:val="00CB5628"/>
    <w:rsid w:val="00CB5812"/>
    <w:rsid w:val="00CB7F91"/>
    <w:rsid w:val="00CC1407"/>
    <w:rsid w:val="00CC3672"/>
    <w:rsid w:val="00CC41C6"/>
    <w:rsid w:val="00CC4CB7"/>
    <w:rsid w:val="00CC4D69"/>
    <w:rsid w:val="00CC5DD1"/>
    <w:rsid w:val="00CC7946"/>
    <w:rsid w:val="00CD18A9"/>
    <w:rsid w:val="00CD1D91"/>
    <w:rsid w:val="00CD2A71"/>
    <w:rsid w:val="00CD5786"/>
    <w:rsid w:val="00CD5ABB"/>
    <w:rsid w:val="00CE04DE"/>
    <w:rsid w:val="00CE0592"/>
    <w:rsid w:val="00CE2F5E"/>
    <w:rsid w:val="00CE597F"/>
    <w:rsid w:val="00CE6664"/>
    <w:rsid w:val="00CE738D"/>
    <w:rsid w:val="00CE7BE5"/>
    <w:rsid w:val="00CF4DA0"/>
    <w:rsid w:val="00CF512F"/>
    <w:rsid w:val="00CF7DF6"/>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A3C"/>
    <w:rsid w:val="00D64DEC"/>
    <w:rsid w:val="00D65298"/>
    <w:rsid w:val="00D660D1"/>
    <w:rsid w:val="00D66DA8"/>
    <w:rsid w:val="00D67968"/>
    <w:rsid w:val="00D71140"/>
    <w:rsid w:val="00D71BE6"/>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A5F"/>
    <w:rsid w:val="00DB43D7"/>
    <w:rsid w:val="00DB4828"/>
    <w:rsid w:val="00DB5293"/>
    <w:rsid w:val="00DB54DB"/>
    <w:rsid w:val="00DB6E6F"/>
    <w:rsid w:val="00DC0363"/>
    <w:rsid w:val="00DC1592"/>
    <w:rsid w:val="00DC5003"/>
    <w:rsid w:val="00DC5A9D"/>
    <w:rsid w:val="00DC5CDF"/>
    <w:rsid w:val="00DD1EA2"/>
    <w:rsid w:val="00DD20D6"/>
    <w:rsid w:val="00DD2306"/>
    <w:rsid w:val="00DD2523"/>
    <w:rsid w:val="00DD3327"/>
    <w:rsid w:val="00DD45BF"/>
    <w:rsid w:val="00DD4A12"/>
    <w:rsid w:val="00DD4F2F"/>
    <w:rsid w:val="00DD5E42"/>
    <w:rsid w:val="00DD6121"/>
    <w:rsid w:val="00DD662B"/>
    <w:rsid w:val="00DD71AE"/>
    <w:rsid w:val="00DD7226"/>
    <w:rsid w:val="00DE0B0D"/>
    <w:rsid w:val="00DE2674"/>
    <w:rsid w:val="00DE28B5"/>
    <w:rsid w:val="00DE35F5"/>
    <w:rsid w:val="00DE3F39"/>
    <w:rsid w:val="00DE4C79"/>
    <w:rsid w:val="00DE73F1"/>
    <w:rsid w:val="00DF4826"/>
    <w:rsid w:val="00DF746F"/>
    <w:rsid w:val="00DF7690"/>
    <w:rsid w:val="00DF7AEF"/>
    <w:rsid w:val="00E002D8"/>
    <w:rsid w:val="00E0460E"/>
    <w:rsid w:val="00E0492E"/>
    <w:rsid w:val="00E05E36"/>
    <w:rsid w:val="00E060F0"/>
    <w:rsid w:val="00E06180"/>
    <w:rsid w:val="00E07B77"/>
    <w:rsid w:val="00E10B27"/>
    <w:rsid w:val="00E11CA0"/>
    <w:rsid w:val="00E12349"/>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105B"/>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0E20"/>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75D"/>
    <w:rsid w:val="00EB4635"/>
    <w:rsid w:val="00EB4E93"/>
    <w:rsid w:val="00EB545C"/>
    <w:rsid w:val="00EB71AC"/>
    <w:rsid w:val="00EB7468"/>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155F"/>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1B67"/>
    <w:rsid w:val="00FE2D8D"/>
    <w:rsid w:val="00FE51A3"/>
    <w:rsid w:val="00FE579F"/>
    <w:rsid w:val="00FE5BD0"/>
    <w:rsid w:val="00FE5EE1"/>
    <w:rsid w:val="00FF0DCD"/>
    <w:rsid w:val="00FF2777"/>
    <w:rsid w:val="00FF39CC"/>
    <w:rsid w:val="00FF3BC8"/>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DA2C26C"/>
  <w15:docId w15:val="{504023A3-39A2-49A0-A364-89ECF862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63BE0-61F6-4F02-8C73-8A4BFA44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當山　裕司</cp:lastModifiedBy>
  <cp:revision>29</cp:revision>
  <cp:lastPrinted>2016-11-02T07:00:00Z</cp:lastPrinted>
  <dcterms:created xsi:type="dcterms:W3CDTF">2015-04-22T01:09:00Z</dcterms:created>
  <dcterms:modified xsi:type="dcterms:W3CDTF">2025-09-17T11:18:00Z</dcterms:modified>
</cp:coreProperties>
</file>