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36" w:rsidRPr="00BD23C8" w:rsidRDefault="00F43936" w:rsidP="00F43936">
      <w:pPr>
        <w:widowControl w:val="0"/>
        <w:jc w:val="center"/>
        <w:rPr>
          <w:rFonts w:cs="Times New Roman"/>
          <w:color w:val="auto"/>
          <w:kern w:val="2"/>
          <w:sz w:val="28"/>
          <w:szCs w:val="28"/>
          <w:lang w:bidi="ar-SA"/>
        </w:rPr>
      </w:pPr>
      <w:bookmarkStart w:id="0" w:name="_GoBack"/>
      <w:bookmarkEnd w:id="0"/>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Pr>
          <w:rFonts w:cs="Times New Roman" w:hint="eastAsia"/>
          <w:color w:val="auto"/>
          <w:kern w:val="2"/>
          <w:sz w:val="21"/>
          <w:szCs w:val="24"/>
          <w:lang w:bidi="ar-SA"/>
        </w:rPr>
        <w:t>○○計画策定業務</w:t>
      </w:r>
      <w:r w:rsidRPr="0095562B">
        <w:rPr>
          <w:rFonts w:cs="Times New Roman" w:hint="eastAsia"/>
          <w:color w:val="auto"/>
          <w:kern w:val="2"/>
          <w:sz w:val="21"/>
          <w:szCs w:val="24"/>
          <w:lang w:bidi="ar-SA"/>
        </w:rPr>
        <w:t>委託業務」（以下「本業務」という。）を効率的に営み、優れた成果を達成することを目的とする。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EE33B7">
        <w:rPr>
          <w:rFonts w:cs="Times New Roman" w:hint="eastAsia"/>
          <w:color w:val="auto"/>
          <w:kern w:val="2"/>
          <w:sz w:val="21"/>
          <w:szCs w:val="24"/>
          <w:lang w:bidi="ar-SA"/>
        </w:rPr>
        <w:t>○○</w:t>
      </w:r>
      <w:r>
        <w:rPr>
          <w:rFonts w:cs="Times New Roman" w:hint="eastAsia"/>
          <w:color w:val="auto"/>
          <w:kern w:val="2"/>
          <w:sz w:val="21"/>
          <w:szCs w:val="24"/>
          <w:lang w:bidi="ar-SA"/>
        </w:rPr>
        <w:t>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DD3188" w:rsidRDefault="001045E1" w:rsidP="00F43936">
      <w:pPr>
        <w:widowControl w:val="0"/>
        <w:ind w:firstLineChars="100" w:firstLine="210"/>
        <w:jc w:val="both"/>
        <w:rPr>
          <w:rFonts w:cs="Times New Roman"/>
          <w:color w:val="auto"/>
          <w:kern w:val="2"/>
          <w:sz w:val="21"/>
          <w:szCs w:val="24"/>
          <w:lang w:bidi="ar-SA"/>
        </w:rPr>
      </w:pPr>
      <w:r w:rsidRPr="00DD3188">
        <w:rPr>
          <w:rFonts w:cs="Times New Roman" w:hint="eastAsia"/>
          <w:color w:val="auto"/>
          <w:kern w:val="2"/>
          <w:sz w:val="21"/>
          <w:szCs w:val="24"/>
          <w:lang w:bidi="ar-SA"/>
        </w:rPr>
        <w:t>（構成員の出資の割合</w:t>
      </w:r>
      <w:r w:rsidR="00F43936" w:rsidRPr="00DD3188">
        <w:rPr>
          <w:rFonts w:cs="Times New Roman" w:hint="eastAsia"/>
          <w:color w:val="auto"/>
          <w:kern w:val="2"/>
          <w:sz w:val="21"/>
          <w:szCs w:val="24"/>
          <w:lang w:bidi="ar-SA"/>
        </w:rPr>
        <w:t>）</w:t>
      </w:r>
    </w:p>
    <w:p w:rsidR="00F43936" w:rsidRPr="00DD3188" w:rsidRDefault="00F43936" w:rsidP="00F43936">
      <w:pPr>
        <w:widowControl w:val="0"/>
        <w:ind w:left="210" w:hangingChars="100" w:hanging="210"/>
        <w:jc w:val="both"/>
        <w:rPr>
          <w:rFonts w:cs="Times New Roman"/>
          <w:color w:val="auto"/>
          <w:kern w:val="2"/>
          <w:sz w:val="21"/>
          <w:szCs w:val="24"/>
          <w:lang w:bidi="ar-SA"/>
        </w:rPr>
      </w:pPr>
      <w:r w:rsidRPr="00DD3188">
        <w:rPr>
          <w:rFonts w:cs="Times New Roman" w:hint="eastAsia"/>
          <w:color w:val="auto"/>
          <w:kern w:val="2"/>
          <w:sz w:val="21"/>
          <w:szCs w:val="24"/>
          <w:lang w:bidi="ar-SA"/>
        </w:rPr>
        <w:t>第</w:t>
      </w:r>
      <w:r w:rsidRPr="00DD3188">
        <w:rPr>
          <w:rFonts w:cs="Times New Roman" w:hint="eastAsia"/>
          <w:color w:val="auto"/>
          <w:kern w:val="2"/>
          <w:sz w:val="21"/>
          <w:szCs w:val="24"/>
          <w:lang w:bidi="ar-SA"/>
        </w:rPr>
        <w:t>8</w:t>
      </w:r>
      <w:r w:rsidR="001045E1" w:rsidRPr="00DD3188">
        <w:rPr>
          <w:rFonts w:cs="Times New Roman" w:hint="eastAsia"/>
          <w:color w:val="auto"/>
          <w:kern w:val="2"/>
          <w:sz w:val="21"/>
          <w:szCs w:val="24"/>
          <w:lang w:bidi="ar-SA"/>
        </w:rPr>
        <w:t>条　各構成員の出資の割合は、次のとおりとする。ただし、</w:t>
      </w:r>
      <w:r w:rsidRPr="00DD3188">
        <w:rPr>
          <w:rFonts w:cs="Times New Roman" w:hint="eastAsia"/>
          <w:color w:val="auto"/>
          <w:kern w:val="2"/>
          <w:sz w:val="21"/>
          <w:szCs w:val="24"/>
          <w:lang w:bidi="ar-SA"/>
        </w:rPr>
        <w:t>発注者との間で契約内</w:t>
      </w:r>
      <w:r w:rsidR="001045E1" w:rsidRPr="00DD3188">
        <w:rPr>
          <w:rFonts w:cs="Times New Roman" w:hint="eastAsia"/>
          <w:color w:val="auto"/>
          <w:kern w:val="2"/>
          <w:sz w:val="21"/>
          <w:szCs w:val="24"/>
          <w:lang w:bidi="ar-SA"/>
        </w:rPr>
        <w:t>容の変更があっても、構成員の出資の割合は変わらないものとする。</w:t>
      </w:r>
    </w:p>
    <w:p w:rsidR="00F43936" w:rsidRPr="00DD3188" w:rsidRDefault="00F43936" w:rsidP="001045E1">
      <w:pPr>
        <w:widowControl w:val="0"/>
        <w:ind w:left="210" w:hangingChars="100" w:hanging="210"/>
        <w:jc w:val="both"/>
        <w:rPr>
          <w:rFonts w:cs="Times New Roman"/>
          <w:color w:val="auto"/>
          <w:kern w:val="2"/>
          <w:sz w:val="21"/>
          <w:szCs w:val="24"/>
          <w:lang w:bidi="ar-SA"/>
        </w:rPr>
      </w:pPr>
      <w:r w:rsidRPr="00DD3188">
        <w:rPr>
          <w:rFonts w:cs="Times New Roman" w:hint="eastAsia"/>
          <w:color w:val="auto"/>
          <w:kern w:val="2"/>
          <w:sz w:val="21"/>
          <w:szCs w:val="24"/>
          <w:lang w:bidi="ar-SA"/>
        </w:rPr>
        <w:t xml:space="preserve">２　</w:t>
      </w:r>
      <w:r w:rsidR="001045E1" w:rsidRPr="00DD3188">
        <w:rPr>
          <w:rFonts w:cs="Times New Roman" w:hint="eastAsia"/>
          <w:color w:val="auto"/>
          <w:kern w:val="2"/>
          <w:sz w:val="21"/>
          <w:szCs w:val="24"/>
          <w:lang w:bidi="ar-SA"/>
        </w:rPr>
        <w:t>金銭以外のものによる出資については、時価を斟酌のうえ構成員が協議して評価するものとする</w:t>
      </w:r>
      <w:r w:rsidRPr="00DD3188">
        <w:rPr>
          <w:rFonts w:cs="Times New Roman" w:hint="eastAsia"/>
          <w:color w:val="auto"/>
          <w:kern w:val="2"/>
          <w:sz w:val="21"/>
          <w:szCs w:val="24"/>
          <w:lang w:bidi="ar-SA"/>
        </w:rPr>
        <w:t>。</w:t>
      </w:r>
    </w:p>
    <w:p w:rsidR="00F43936" w:rsidRPr="00DD3188" w:rsidRDefault="00F43936" w:rsidP="00F43936">
      <w:pPr>
        <w:widowControl w:val="0"/>
        <w:ind w:firstLineChars="1900" w:firstLine="3990"/>
        <w:jc w:val="both"/>
        <w:rPr>
          <w:rFonts w:cs="Times New Roman"/>
          <w:color w:val="auto"/>
          <w:kern w:val="2"/>
          <w:sz w:val="21"/>
          <w:szCs w:val="24"/>
          <w:lang w:bidi="ar-SA"/>
        </w:rPr>
      </w:pPr>
      <w:r w:rsidRPr="00DD3188">
        <w:rPr>
          <w:rFonts w:cs="Times New Roman" w:hint="eastAsia"/>
          <w:color w:val="auto"/>
          <w:kern w:val="2"/>
          <w:sz w:val="21"/>
          <w:szCs w:val="24"/>
          <w:lang w:bidi="ar-SA"/>
        </w:rPr>
        <w:t>（構成員名）</w:t>
      </w:r>
      <w:r w:rsidR="001045E1" w:rsidRPr="00DD3188">
        <w:rPr>
          <w:rFonts w:cs="Times New Roman" w:hint="eastAsia"/>
          <w:color w:val="auto"/>
          <w:kern w:val="2"/>
          <w:sz w:val="21"/>
          <w:szCs w:val="24"/>
          <w:lang w:bidi="ar-SA"/>
        </w:rPr>
        <w:t xml:space="preserve">　　　　　　○○％</w:t>
      </w:r>
    </w:p>
    <w:p w:rsidR="00F43936" w:rsidRPr="00DD3188" w:rsidRDefault="00F43936" w:rsidP="00F43936">
      <w:pPr>
        <w:widowControl w:val="0"/>
        <w:ind w:firstLineChars="1900" w:firstLine="3990"/>
        <w:jc w:val="both"/>
        <w:rPr>
          <w:rFonts w:cs="Times New Roman"/>
          <w:color w:val="auto"/>
          <w:kern w:val="2"/>
          <w:sz w:val="21"/>
          <w:szCs w:val="24"/>
          <w:lang w:bidi="ar-SA"/>
        </w:rPr>
      </w:pPr>
      <w:r w:rsidRPr="00DD3188">
        <w:rPr>
          <w:rFonts w:cs="Times New Roman" w:hint="eastAsia"/>
          <w:color w:val="auto"/>
          <w:kern w:val="2"/>
          <w:sz w:val="21"/>
          <w:szCs w:val="24"/>
          <w:lang w:bidi="ar-SA"/>
        </w:rPr>
        <w:t>（構成員名）</w:t>
      </w:r>
      <w:r w:rsidR="001045E1" w:rsidRPr="00DD3188">
        <w:rPr>
          <w:rFonts w:cs="Times New Roman" w:hint="eastAsia"/>
          <w:color w:val="auto"/>
          <w:kern w:val="2"/>
          <w:sz w:val="21"/>
          <w:szCs w:val="24"/>
          <w:lang w:bidi="ar-SA"/>
        </w:rPr>
        <w:t xml:space="preserve">　　　　　　○○％</w:t>
      </w:r>
    </w:p>
    <w:p w:rsidR="001045E1" w:rsidRPr="00DD3188" w:rsidRDefault="00F43936" w:rsidP="001045E1">
      <w:pPr>
        <w:widowControl w:val="0"/>
        <w:ind w:firstLineChars="1900" w:firstLine="3990"/>
        <w:jc w:val="both"/>
        <w:rPr>
          <w:rFonts w:cs="Times New Roman"/>
          <w:color w:val="auto"/>
          <w:kern w:val="2"/>
          <w:sz w:val="21"/>
          <w:szCs w:val="24"/>
          <w:lang w:bidi="ar-SA"/>
        </w:rPr>
      </w:pPr>
      <w:r w:rsidRPr="00DD3188">
        <w:rPr>
          <w:rFonts w:cs="Times New Roman" w:hint="eastAsia"/>
          <w:color w:val="auto"/>
          <w:kern w:val="2"/>
          <w:sz w:val="21"/>
          <w:szCs w:val="24"/>
          <w:lang w:bidi="ar-SA"/>
        </w:rPr>
        <w:t>（構成員名）</w:t>
      </w:r>
      <w:r w:rsidR="001045E1" w:rsidRPr="00DD3188">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w:t>
      </w:r>
      <w:r w:rsidR="001045E1">
        <w:rPr>
          <w:rFonts w:cs="Times New Roman" w:hint="eastAsia"/>
          <w:color w:val="auto"/>
          <w:kern w:val="2"/>
          <w:sz w:val="21"/>
          <w:szCs w:val="24"/>
          <w:lang w:bidi="ar-SA"/>
        </w:rPr>
        <w:t>者及び主任</w:t>
      </w:r>
      <w:r w:rsidRPr="0095562B">
        <w:rPr>
          <w:rFonts w:cs="Times New Roman" w:hint="eastAsia"/>
          <w:color w:val="auto"/>
          <w:kern w:val="2"/>
          <w:sz w:val="21"/>
          <w:szCs w:val="24"/>
          <w:lang w:bidi="ar-SA"/>
        </w:rPr>
        <w:t>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1045E1">
        <w:rPr>
          <w:rFonts w:cs="Times New Roman" w:hint="eastAsia"/>
          <w:color w:val="auto"/>
          <w:kern w:val="2"/>
          <w:sz w:val="21"/>
          <w:szCs w:val="24"/>
          <w:lang w:bidi="ar-SA"/>
        </w:rPr>
        <w:t>条　本協定の紛争については、○○○</w:t>
      </w:r>
      <w:r w:rsidRPr="0095562B">
        <w:rPr>
          <w:rFonts w:cs="Times New Roman" w:hint="eastAsia"/>
          <w:color w:val="auto"/>
          <w:kern w:val="2"/>
          <w:sz w:val="21"/>
          <w:szCs w:val="24"/>
          <w:lang w:bidi="ar-SA"/>
        </w:rPr>
        <w:t>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890A02" w:rsidRDefault="00890A02" w:rsidP="00EE33B7">
      <w:pPr>
        <w:widowControl w:val="0"/>
        <w:snapToGrid w:val="0"/>
        <w:jc w:val="both"/>
        <w:rPr>
          <w:rFonts w:cs="Times New Roman"/>
          <w:color w:val="auto"/>
          <w:kern w:val="2"/>
          <w:sz w:val="21"/>
          <w:szCs w:val="24"/>
          <w:lang w:bidi="ar-SA"/>
        </w:rPr>
      </w:pPr>
    </w:p>
    <w:p w:rsidR="00DD3188" w:rsidRDefault="00DD3188" w:rsidP="00EE33B7">
      <w:pPr>
        <w:widowControl w:val="0"/>
        <w:snapToGrid w:val="0"/>
        <w:jc w:val="both"/>
        <w:rPr>
          <w:rFonts w:cs="Times New Roman"/>
          <w:color w:val="auto"/>
          <w:kern w:val="2"/>
          <w:sz w:val="21"/>
          <w:szCs w:val="24"/>
          <w:lang w:bidi="ar-SA"/>
        </w:rPr>
      </w:pPr>
    </w:p>
    <w:p w:rsidR="00F43936" w:rsidRPr="0095562B" w:rsidRDefault="00F43936" w:rsidP="00EE33B7">
      <w:pPr>
        <w:widowControl w:val="0"/>
        <w:snapToGrid w:val="0"/>
        <w:jc w:val="both"/>
        <w:rPr>
          <w:rFonts w:cs="Times New Roman"/>
          <w:color w:val="auto"/>
          <w:kern w:val="2"/>
          <w:sz w:val="21"/>
          <w:szCs w:val="24"/>
          <w:lang w:bidi="ar-SA"/>
        </w:rPr>
      </w:pPr>
      <w:r w:rsidRPr="0095562B">
        <w:rPr>
          <w:rFonts w:cs="Times New Roman" w:hint="eastAsia"/>
          <w:color w:val="auto"/>
          <w:kern w:val="2"/>
          <w:sz w:val="21"/>
          <w:szCs w:val="24"/>
          <w:lang w:bidi="ar-SA"/>
        </w:rPr>
        <w:t>○年○月○日</w:t>
      </w:r>
    </w:p>
    <w:p w:rsidR="00F43936" w:rsidRDefault="00F43936" w:rsidP="00EE33B7">
      <w:pPr>
        <w:widowControl w:val="0"/>
        <w:snapToGrid w:val="0"/>
        <w:jc w:val="both"/>
        <w:rPr>
          <w:rFonts w:cs="Times New Roman"/>
          <w:color w:val="auto"/>
          <w:kern w:val="2"/>
          <w:sz w:val="21"/>
          <w:szCs w:val="24"/>
          <w:lang w:bidi="ar-SA"/>
        </w:rPr>
      </w:pPr>
    </w:p>
    <w:p w:rsidR="00DD3188" w:rsidRPr="0095562B" w:rsidRDefault="00DD3188" w:rsidP="00EE33B7">
      <w:pPr>
        <w:widowControl w:val="0"/>
        <w:snapToGrid w:val="0"/>
        <w:jc w:val="both"/>
        <w:rPr>
          <w:rFonts w:cs="Times New Roman"/>
          <w:color w:val="auto"/>
          <w:kern w:val="2"/>
          <w:sz w:val="21"/>
          <w:szCs w:val="24"/>
          <w:lang w:bidi="ar-SA"/>
        </w:rPr>
      </w:pP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EE33B7">
      <w:pPr>
        <w:widowControl w:val="0"/>
        <w:snapToGrid w:val="0"/>
        <w:jc w:val="both"/>
        <w:rPr>
          <w:rFonts w:cs="Times New Roman"/>
          <w:color w:val="auto"/>
          <w:kern w:val="2"/>
          <w:sz w:val="21"/>
          <w:szCs w:val="24"/>
          <w:lang w:bidi="ar-SA"/>
        </w:rPr>
      </w:pP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EE33B7">
      <w:pPr>
        <w:widowControl w:val="0"/>
        <w:snapToGrid w:val="0"/>
        <w:jc w:val="both"/>
        <w:rPr>
          <w:rFonts w:cs="Times New Roman"/>
          <w:color w:val="auto"/>
          <w:kern w:val="2"/>
          <w:sz w:val="21"/>
          <w:szCs w:val="24"/>
          <w:lang w:bidi="ar-SA"/>
        </w:rPr>
      </w:pP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EE33B7">
      <w:pPr>
        <w:widowControl w:val="0"/>
        <w:snapToGrid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sectPr w:rsidR="00F43936" w:rsidRPr="0095562B" w:rsidSect="00DD3188">
      <w:footnotePr>
        <w:numFmt w:val="decimalEnclosedCircle"/>
      </w:footnotePr>
      <w:pgSz w:w="11906" w:h="16838"/>
      <w:pgMar w:top="1134"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C7" w:rsidRDefault="008E3DC7" w:rsidP="00DE28B5">
      <w:r>
        <w:separator/>
      </w:r>
    </w:p>
  </w:endnote>
  <w:endnote w:type="continuationSeparator" w:id="0">
    <w:p w:rsidR="008E3DC7" w:rsidRDefault="008E3DC7"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C7" w:rsidRDefault="008E3DC7" w:rsidP="00DE28B5">
      <w:r>
        <w:separator/>
      </w:r>
    </w:p>
  </w:footnote>
  <w:footnote w:type="continuationSeparator" w:id="0">
    <w:p w:rsidR="008E3DC7" w:rsidRDefault="008E3DC7" w:rsidP="00DE2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defaultTabStop w:val="840"/>
  <w:drawingGridHorizontalSpacing w:val="110"/>
  <w:displayHorizontalDrawingGridEvery w:val="0"/>
  <w:displayVerticalDrawingGridEvery w:val="2"/>
  <w:characterSpacingControl w:val="doNotCompress"/>
  <w:hdrShapeDefaults>
    <o:shapedefaults v:ext="edit" spidmax="2048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45E1"/>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96A"/>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5B26"/>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188"/>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3B7"/>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FBB58-14F1-4FFB-8AB4-55F94803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島田　慎也</cp:lastModifiedBy>
  <cp:revision>2</cp:revision>
  <cp:lastPrinted>2015-03-31T03:23:00Z</cp:lastPrinted>
  <dcterms:created xsi:type="dcterms:W3CDTF">2019-02-05T01:06:00Z</dcterms:created>
  <dcterms:modified xsi:type="dcterms:W3CDTF">2019-02-05T01:06:00Z</dcterms:modified>
</cp:coreProperties>
</file>